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4D0" w:rsidRDefault="004334D0">
      <w:bookmarkStart w:id="0" w:name="_GoBack"/>
      <w:bookmarkEnd w:id="0"/>
    </w:p>
    <w:tbl>
      <w:tblPr>
        <w:tblStyle w:val="TableGrid"/>
        <w:tblW w:w="0" w:type="auto"/>
        <w:tblLook w:val="04A0" w:firstRow="1" w:lastRow="0" w:firstColumn="1" w:lastColumn="0" w:noHBand="0" w:noVBand="1"/>
      </w:tblPr>
      <w:tblGrid>
        <w:gridCol w:w="3328"/>
        <w:gridCol w:w="3002"/>
        <w:gridCol w:w="3020"/>
      </w:tblGrid>
      <w:tr w:rsidR="006B4CB9" w:rsidTr="004334D0">
        <w:tc>
          <w:tcPr>
            <w:tcW w:w="3328" w:type="dxa"/>
          </w:tcPr>
          <w:p w:rsidR="006B4CB9" w:rsidRPr="0098497B" w:rsidRDefault="006B4CB9">
            <w:pPr>
              <w:rPr>
                <w:b/>
                <w:sz w:val="24"/>
                <w:szCs w:val="24"/>
              </w:rPr>
            </w:pPr>
            <w:r w:rsidRPr="0098497B">
              <w:rPr>
                <w:b/>
                <w:sz w:val="24"/>
                <w:szCs w:val="24"/>
              </w:rPr>
              <w:t>ORGANIZATION NAME:</w:t>
            </w:r>
          </w:p>
        </w:tc>
        <w:tc>
          <w:tcPr>
            <w:tcW w:w="3002" w:type="dxa"/>
          </w:tcPr>
          <w:p w:rsidR="006B4CB9" w:rsidRPr="006B4CB9" w:rsidRDefault="006B4CB9">
            <w:pPr>
              <w:rPr>
                <w:b/>
                <w:sz w:val="24"/>
                <w:szCs w:val="24"/>
              </w:rPr>
            </w:pPr>
            <w:r w:rsidRPr="006B4CB9">
              <w:rPr>
                <w:b/>
                <w:sz w:val="24"/>
                <w:szCs w:val="24"/>
              </w:rPr>
              <w:t>SICK TIME DONATION (Y/N)</w:t>
            </w:r>
          </w:p>
        </w:tc>
        <w:tc>
          <w:tcPr>
            <w:tcW w:w="3020" w:type="dxa"/>
          </w:tcPr>
          <w:p w:rsidR="006B4CB9" w:rsidRPr="006B4CB9" w:rsidRDefault="006B4CB9">
            <w:pPr>
              <w:rPr>
                <w:b/>
                <w:sz w:val="24"/>
                <w:szCs w:val="24"/>
              </w:rPr>
            </w:pPr>
            <w:r w:rsidRPr="006B4CB9">
              <w:rPr>
                <w:b/>
                <w:sz w:val="24"/>
                <w:szCs w:val="24"/>
              </w:rPr>
              <w:t>POLICY DETAILS:</w:t>
            </w:r>
          </w:p>
        </w:tc>
      </w:tr>
      <w:tr w:rsidR="006B4CB9" w:rsidTr="004334D0">
        <w:tc>
          <w:tcPr>
            <w:tcW w:w="3328" w:type="dxa"/>
          </w:tcPr>
          <w:p w:rsidR="0039091D" w:rsidRDefault="0039091D" w:rsidP="006B4CB9">
            <w:pPr>
              <w:rPr>
                <w:b/>
              </w:rPr>
            </w:pPr>
          </w:p>
          <w:p w:rsidR="006B4CB9" w:rsidRPr="00570A23" w:rsidRDefault="006B4CB9" w:rsidP="006B4CB9">
            <w:pPr>
              <w:rPr>
                <w:b/>
                <w:sz w:val="24"/>
                <w:szCs w:val="24"/>
              </w:rPr>
            </w:pPr>
            <w:r w:rsidRPr="00570A23">
              <w:rPr>
                <w:b/>
                <w:sz w:val="24"/>
                <w:szCs w:val="24"/>
              </w:rPr>
              <w:t>Jewish Community Services</w:t>
            </w:r>
          </w:p>
          <w:p w:rsidR="006B4CB9" w:rsidRDefault="006B4CB9" w:rsidP="006B4CB9">
            <w:r w:rsidRPr="006B4CB9">
              <w:t>5750 Park Heights Avenue | Baltimore, MD 21215   </w:t>
            </w:r>
          </w:p>
          <w:p w:rsidR="0085609C" w:rsidRDefault="0085609C" w:rsidP="006B4CB9"/>
          <w:p w:rsidR="0085609C" w:rsidRPr="0085609C" w:rsidRDefault="0085609C" w:rsidP="0085609C">
            <w:pPr>
              <w:rPr>
                <w:rFonts w:eastAsia="Calibri" w:cstheme="minorHAnsi"/>
                <w:sz w:val="24"/>
                <w:szCs w:val="24"/>
              </w:rPr>
            </w:pPr>
            <w:r w:rsidRPr="0085609C">
              <w:rPr>
                <w:rFonts w:eastAsia="Calibri" w:cstheme="minorHAnsi"/>
                <w:b/>
                <w:bCs/>
                <w:sz w:val="24"/>
                <w:szCs w:val="24"/>
              </w:rPr>
              <w:t>Heather Garrett</w:t>
            </w:r>
          </w:p>
          <w:p w:rsidR="0085609C" w:rsidRPr="0085609C" w:rsidRDefault="0085609C" w:rsidP="0085609C">
            <w:pPr>
              <w:rPr>
                <w:rFonts w:eastAsia="Calibri" w:cstheme="minorHAnsi"/>
                <w:sz w:val="24"/>
                <w:szCs w:val="24"/>
              </w:rPr>
            </w:pPr>
            <w:r w:rsidRPr="0085609C">
              <w:rPr>
                <w:rFonts w:eastAsia="Calibri" w:cstheme="minorHAnsi"/>
                <w:b/>
                <w:bCs/>
                <w:sz w:val="24"/>
                <w:szCs w:val="24"/>
              </w:rPr>
              <w:t>Chief Administrative Officer</w:t>
            </w:r>
          </w:p>
          <w:p w:rsidR="0085609C" w:rsidRPr="0085609C" w:rsidRDefault="0085609C" w:rsidP="0085609C">
            <w:pPr>
              <w:rPr>
                <w:rFonts w:ascii="Times New Roman" w:eastAsia="Calibri" w:hAnsi="Times New Roman" w:cs="Times New Roman"/>
                <w:sz w:val="24"/>
                <w:szCs w:val="24"/>
              </w:rPr>
            </w:pPr>
            <w:r w:rsidRPr="0085609C">
              <w:rPr>
                <w:rFonts w:ascii="Times New Roman" w:eastAsia="Calibri" w:hAnsi="Times New Roman" w:cs="Times New Roman"/>
                <w:sz w:val="24"/>
                <w:szCs w:val="24"/>
              </w:rPr>
              <w:t>Jewish Community Services</w:t>
            </w:r>
          </w:p>
          <w:p w:rsidR="0085609C" w:rsidRPr="0085609C" w:rsidRDefault="0085609C" w:rsidP="0085609C">
            <w:pPr>
              <w:rPr>
                <w:rFonts w:ascii="Times New Roman" w:eastAsia="Calibri" w:hAnsi="Times New Roman" w:cs="Times New Roman"/>
                <w:sz w:val="24"/>
                <w:szCs w:val="24"/>
              </w:rPr>
            </w:pPr>
            <w:r w:rsidRPr="0085609C">
              <w:rPr>
                <w:rFonts w:ascii="Times New Roman" w:eastAsia="Calibri" w:hAnsi="Times New Roman" w:cs="Times New Roman"/>
                <w:sz w:val="24"/>
                <w:szCs w:val="24"/>
              </w:rPr>
              <w:t xml:space="preserve">5750 Park Heights Avenue | Baltimore, MD 21215    </w:t>
            </w:r>
          </w:p>
          <w:p w:rsidR="0085609C" w:rsidRPr="0085609C" w:rsidRDefault="0085609C" w:rsidP="0085609C">
            <w:pPr>
              <w:rPr>
                <w:rFonts w:ascii="Times New Roman" w:eastAsia="Calibri" w:hAnsi="Times New Roman" w:cs="Times New Roman"/>
              </w:rPr>
            </w:pPr>
            <w:r w:rsidRPr="0085609C">
              <w:rPr>
                <w:rFonts w:ascii="Times New Roman" w:eastAsia="Calibri" w:hAnsi="Times New Roman" w:cs="Times New Roman"/>
                <w:sz w:val="24"/>
                <w:szCs w:val="24"/>
              </w:rPr>
              <w:t>410-843-7416</w:t>
            </w:r>
            <w:r w:rsidRPr="0085609C">
              <w:rPr>
                <w:rFonts w:ascii="Times New Roman" w:eastAsia="Calibri" w:hAnsi="Times New Roman" w:cs="Times New Roman"/>
                <w:sz w:val="24"/>
                <w:szCs w:val="24"/>
              </w:rPr>
              <w:br/>
            </w:r>
            <w:hyperlink r:id="rId6" w:history="1">
              <w:r w:rsidRPr="0085609C">
                <w:rPr>
                  <w:rFonts w:ascii="Times New Roman" w:eastAsia="Calibri" w:hAnsi="Times New Roman" w:cs="Times New Roman"/>
                  <w:color w:val="0563C1"/>
                  <w:sz w:val="24"/>
                  <w:szCs w:val="24"/>
                  <w:u w:val="single"/>
                </w:rPr>
                <w:t>hgarrett@jcsbaltimore.org</w:t>
              </w:r>
            </w:hyperlink>
            <w:r w:rsidRPr="0085609C">
              <w:rPr>
                <w:rFonts w:ascii="Times New Roman" w:eastAsia="Calibri" w:hAnsi="Times New Roman" w:cs="Times New Roman"/>
                <w:sz w:val="24"/>
                <w:szCs w:val="24"/>
              </w:rPr>
              <w:t xml:space="preserve"> | jcsbalt.org</w:t>
            </w:r>
            <w:r w:rsidRPr="0085609C">
              <w:rPr>
                <w:rFonts w:ascii="Times New Roman" w:eastAsia="Calibri" w:hAnsi="Times New Roman" w:cs="Times New Roman"/>
                <w:sz w:val="18"/>
                <w:szCs w:val="18"/>
              </w:rPr>
              <w:t xml:space="preserve"> </w:t>
            </w:r>
          </w:p>
          <w:p w:rsidR="0085609C" w:rsidRDefault="0085609C" w:rsidP="006B4CB9"/>
        </w:tc>
        <w:tc>
          <w:tcPr>
            <w:tcW w:w="3002" w:type="dxa"/>
          </w:tcPr>
          <w:p w:rsidR="00E10756" w:rsidRDefault="00E10756"/>
          <w:p w:rsidR="0085609C" w:rsidRDefault="0085609C"/>
          <w:p w:rsidR="0085609C" w:rsidRDefault="0085609C"/>
          <w:p w:rsidR="0085609C" w:rsidRDefault="0085609C"/>
          <w:p w:rsidR="0085609C" w:rsidRDefault="0085609C"/>
          <w:p w:rsidR="006B4CB9" w:rsidRDefault="006B4CB9">
            <w:r>
              <w:t>NO</w:t>
            </w:r>
          </w:p>
        </w:tc>
        <w:tc>
          <w:tcPr>
            <w:tcW w:w="3020" w:type="dxa"/>
          </w:tcPr>
          <w:p w:rsidR="00E10756" w:rsidRDefault="00E10756"/>
          <w:p w:rsidR="0085609C" w:rsidRDefault="0085609C"/>
          <w:p w:rsidR="0085609C" w:rsidRDefault="0085609C"/>
          <w:p w:rsidR="0085609C" w:rsidRDefault="0085609C"/>
          <w:p w:rsidR="0085609C" w:rsidRDefault="0085609C"/>
          <w:p w:rsidR="006B4CB9" w:rsidRDefault="006B4CB9">
            <w:r>
              <w:t>N/A</w:t>
            </w:r>
          </w:p>
        </w:tc>
      </w:tr>
      <w:tr w:rsidR="006B4CB9" w:rsidTr="004334D0">
        <w:tc>
          <w:tcPr>
            <w:tcW w:w="3328" w:type="dxa"/>
          </w:tcPr>
          <w:p w:rsidR="0039091D" w:rsidRDefault="0039091D" w:rsidP="006B4CB9">
            <w:pPr>
              <w:rPr>
                <w:b/>
                <w:bCs/>
              </w:rPr>
            </w:pPr>
          </w:p>
          <w:p w:rsidR="006B4CB9" w:rsidRPr="006B4CB9" w:rsidRDefault="006B4CB9" w:rsidP="006B4CB9">
            <w:pPr>
              <w:rPr>
                <w:b/>
                <w:bCs/>
              </w:rPr>
            </w:pPr>
            <w:r w:rsidRPr="006B4CB9">
              <w:rPr>
                <w:b/>
                <w:bCs/>
              </w:rPr>
              <w:t>JVS</w:t>
            </w:r>
            <w:r>
              <w:rPr>
                <w:b/>
                <w:bCs/>
              </w:rPr>
              <w:t xml:space="preserve"> (Jewish Vocational Services)</w:t>
            </w:r>
            <w:r w:rsidRPr="006B4CB9">
              <w:rPr>
                <w:b/>
                <w:bCs/>
              </w:rPr>
              <w:t xml:space="preserve"> Center for Economic Opportunity</w:t>
            </w:r>
          </w:p>
          <w:p w:rsidR="006B4CB9" w:rsidRDefault="006B4CB9">
            <w:r w:rsidRPr="006B4CB9">
              <w:t>75 Federal Street</w:t>
            </w:r>
            <w:r w:rsidRPr="006B4CB9">
              <w:br/>
              <w:t>3rd Floor</w:t>
            </w:r>
            <w:r w:rsidRPr="006B4CB9">
              <w:br/>
              <w:t>Boston, MA 02110</w:t>
            </w:r>
          </w:p>
          <w:p w:rsidR="00554057" w:rsidRDefault="00554057"/>
          <w:p w:rsidR="0085609C" w:rsidRDefault="0085609C" w:rsidP="0085609C">
            <w:r>
              <w:t>Keila Barros</w:t>
            </w:r>
          </w:p>
          <w:p w:rsidR="0085609C" w:rsidRDefault="0085609C" w:rsidP="0085609C">
            <w:r>
              <w:t>Pronouns:  She/Her/Hers</w:t>
            </w:r>
          </w:p>
          <w:p w:rsidR="0085609C" w:rsidRDefault="0085609C" w:rsidP="0085609C">
            <w:r>
              <w:t>Vice President of People &amp; Culture, JVS</w:t>
            </w:r>
          </w:p>
          <w:p w:rsidR="0085609C" w:rsidRDefault="0085609C" w:rsidP="0085609C">
            <w:r>
              <w:t xml:space="preserve">p: 617-399-3121 f: 617-451-9973 </w:t>
            </w:r>
          </w:p>
          <w:p w:rsidR="0085609C" w:rsidRDefault="0085609C" w:rsidP="0085609C">
            <w:r>
              <w:t>a: 75 Federal Street, Boston, MA  02110</w:t>
            </w:r>
          </w:p>
          <w:p w:rsidR="0085609C" w:rsidRDefault="0085609C">
            <w:r>
              <w:t xml:space="preserve">e: KBarros@jvs-boston.org </w:t>
            </w:r>
          </w:p>
          <w:p w:rsidR="0085609C" w:rsidRDefault="0085609C"/>
        </w:tc>
        <w:tc>
          <w:tcPr>
            <w:tcW w:w="3002" w:type="dxa"/>
          </w:tcPr>
          <w:p w:rsidR="00E10756" w:rsidRDefault="00E10756"/>
          <w:p w:rsidR="0039091D" w:rsidRDefault="0039091D"/>
          <w:p w:rsidR="0039091D" w:rsidRDefault="0039091D"/>
          <w:p w:rsidR="0039091D" w:rsidRDefault="0039091D"/>
          <w:p w:rsidR="0039091D" w:rsidRDefault="0039091D"/>
          <w:p w:rsidR="0039091D" w:rsidRDefault="0039091D"/>
          <w:p w:rsidR="0039091D" w:rsidRDefault="0039091D"/>
          <w:p w:rsidR="006B4CB9" w:rsidRDefault="006B4CB9">
            <w:r>
              <w:t>NO</w:t>
            </w:r>
          </w:p>
        </w:tc>
        <w:tc>
          <w:tcPr>
            <w:tcW w:w="3020" w:type="dxa"/>
          </w:tcPr>
          <w:p w:rsidR="00E10756" w:rsidRDefault="00E10756"/>
          <w:p w:rsidR="0039091D" w:rsidRDefault="0039091D"/>
          <w:p w:rsidR="0039091D" w:rsidRDefault="0039091D"/>
          <w:p w:rsidR="0039091D" w:rsidRDefault="0039091D"/>
          <w:p w:rsidR="0039091D" w:rsidRDefault="0039091D"/>
          <w:p w:rsidR="0039091D" w:rsidRDefault="0039091D"/>
          <w:p w:rsidR="0039091D" w:rsidRDefault="0039091D"/>
          <w:p w:rsidR="006B4CB9" w:rsidRDefault="006B4CB9">
            <w:r>
              <w:t>N/A</w:t>
            </w:r>
          </w:p>
        </w:tc>
      </w:tr>
      <w:tr w:rsidR="006B4CB9" w:rsidTr="004334D0">
        <w:tc>
          <w:tcPr>
            <w:tcW w:w="3328" w:type="dxa"/>
          </w:tcPr>
          <w:p w:rsidR="00C0140B" w:rsidRDefault="00C0140B" w:rsidP="006B4CB9">
            <w:pPr>
              <w:rPr>
                <w:b/>
              </w:rPr>
            </w:pPr>
          </w:p>
          <w:p w:rsidR="0085609C" w:rsidRDefault="0085609C" w:rsidP="006B4CB9">
            <w:pPr>
              <w:rPr>
                <w:b/>
              </w:rPr>
            </w:pPr>
          </w:p>
          <w:p w:rsidR="0085609C" w:rsidRDefault="0085609C" w:rsidP="006B4CB9">
            <w:pPr>
              <w:rPr>
                <w:b/>
              </w:rPr>
            </w:pPr>
          </w:p>
          <w:p w:rsidR="0085609C" w:rsidRDefault="0085609C" w:rsidP="006B4CB9">
            <w:pPr>
              <w:rPr>
                <w:b/>
              </w:rPr>
            </w:pPr>
          </w:p>
          <w:p w:rsidR="0085609C" w:rsidRDefault="0085609C" w:rsidP="006B4CB9">
            <w:pPr>
              <w:rPr>
                <w:b/>
              </w:rPr>
            </w:pPr>
          </w:p>
          <w:p w:rsidR="0085609C" w:rsidRDefault="0085609C" w:rsidP="006B4CB9">
            <w:pPr>
              <w:rPr>
                <w:b/>
              </w:rPr>
            </w:pPr>
          </w:p>
          <w:p w:rsidR="0085609C" w:rsidRDefault="0085609C" w:rsidP="006B4CB9">
            <w:pPr>
              <w:rPr>
                <w:b/>
              </w:rPr>
            </w:pPr>
          </w:p>
          <w:p w:rsidR="0085609C" w:rsidRDefault="0085609C" w:rsidP="006B4CB9">
            <w:pPr>
              <w:rPr>
                <w:b/>
              </w:rPr>
            </w:pPr>
          </w:p>
          <w:p w:rsidR="0085609C" w:rsidRDefault="0085609C" w:rsidP="006B4CB9">
            <w:pPr>
              <w:rPr>
                <w:b/>
              </w:rPr>
            </w:pPr>
          </w:p>
          <w:p w:rsidR="0085609C" w:rsidRDefault="0085609C" w:rsidP="006B4CB9">
            <w:pPr>
              <w:rPr>
                <w:b/>
              </w:rPr>
            </w:pPr>
          </w:p>
          <w:p w:rsidR="0085609C" w:rsidRDefault="0085609C" w:rsidP="006B4CB9">
            <w:pPr>
              <w:rPr>
                <w:b/>
              </w:rPr>
            </w:pPr>
          </w:p>
          <w:p w:rsidR="0085609C" w:rsidRDefault="0085609C" w:rsidP="006B4CB9">
            <w:pPr>
              <w:rPr>
                <w:b/>
              </w:rPr>
            </w:pPr>
          </w:p>
          <w:p w:rsidR="0085609C" w:rsidRDefault="0085609C" w:rsidP="006B4CB9">
            <w:pPr>
              <w:rPr>
                <w:b/>
              </w:rPr>
            </w:pPr>
          </w:p>
          <w:p w:rsidR="0085609C" w:rsidRDefault="0085609C" w:rsidP="006B4CB9">
            <w:pPr>
              <w:rPr>
                <w:b/>
              </w:rPr>
            </w:pPr>
          </w:p>
          <w:p w:rsidR="00C0140B" w:rsidRDefault="00C0140B" w:rsidP="006B4CB9">
            <w:pPr>
              <w:rPr>
                <w:b/>
              </w:rPr>
            </w:pPr>
          </w:p>
          <w:p w:rsidR="0039091D" w:rsidRDefault="0039091D" w:rsidP="006B4CB9">
            <w:pPr>
              <w:rPr>
                <w:b/>
              </w:rPr>
            </w:pPr>
          </w:p>
          <w:p w:rsidR="00C0140B" w:rsidRDefault="00C0140B" w:rsidP="006B4CB9">
            <w:pPr>
              <w:rPr>
                <w:b/>
              </w:rPr>
            </w:pPr>
          </w:p>
          <w:p w:rsidR="0039091D" w:rsidRDefault="0039091D" w:rsidP="006B4CB9">
            <w:pPr>
              <w:rPr>
                <w:b/>
              </w:rPr>
            </w:pPr>
          </w:p>
          <w:p w:rsidR="0039091D" w:rsidRDefault="0039091D" w:rsidP="006B4CB9">
            <w:pPr>
              <w:rPr>
                <w:b/>
              </w:rPr>
            </w:pPr>
          </w:p>
          <w:p w:rsidR="0039091D" w:rsidRDefault="0039091D" w:rsidP="006B4CB9">
            <w:pPr>
              <w:rPr>
                <w:b/>
              </w:rPr>
            </w:pPr>
          </w:p>
          <w:p w:rsidR="0039091D" w:rsidRDefault="0039091D" w:rsidP="006B4CB9">
            <w:pPr>
              <w:rPr>
                <w:b/>
              </w:rPr>
            </w:pPr>
          </w:p>
          <w:p w:rsidR="006B4CB9" w:rsidRPr="0098497B" w:rsidRDefault="006B4CB9" w:rsidP="006B4CB9">
            <w:pPr>
              <w:rPr>
                <w:b/>
                <w:bCs/>
              </w:rPr>
            </w:pPr>
            <w:r w:rsidRPr="0098497B">
              <w:rPr>
                <w:b/>
              </w:rPr>
              <w:t>Jewish Family Service of Colorado</w:t>
            </w:r>
          </w:p>
          <w:p w:rsidR="006B4CB9" w:rsidRDefault="006B4CB9" w:rsidP="006B4CB9">
            <w:r w:rsidRPr="006B4CB9">
              <w:t>3201 S. Tamarac Drive | Denver, CO 80231</w:t>
            </w:r>
          </w:p>
          <w:p w:rsidR="004334D0" w:rsidRDefault="004334D0" w:rsidP="006B4CB9"/>
          <w:p w:rsidR="004334D0" w:rsidRPr="004334D0" w:rsidRDefault="004334D0" w:rsidP="004334D0">
            <w:pPr>
              <w:rPr>
                <w:b/>
                <w:bCs/>
              </w:rPr>
            </w:pPr>
            <w:r w:rsidRPr="004334D0">
              <w:rPr>
                <w:b/>
                <w:bCs/>
              </w:rPr>
              <w:t>Jean M. Marshall, SPHR, CCP</w:t>
            </w:r>
          </w:p>
          <w:p w:rsidR="004334D0" w:rsidRPr="004334D0" w:rsidRDefault="004334D0" w:rsidP="004334D0">
            <w:r w:rsidRPr="004334D0">
              <w:t>Director, Human Resources</w:t>
            </w:r>
          </w:p>
          <w:p w:rsidR="004334D0" w:rsidRPr="004334D0" w:rsidRDefault="004334D0" w:rsidP="004334D0">
            <w:pPr>
              <w:rPr>
                <w:b/>
                <w:bCs/>
              </w:rPr>
            </w:pPr>
            <w:r w:rsidRPr="004334D0">
              <w:t>Jewish Family Service of Colorado</w:t>
            </w:r>
          </w:p>
          <w:p w:rsidR="004334D0" w:rsidRPr="004334D0" w:rsidRDefault="004334D0" w:rsidP="004334D0">
            <w:r w:rsidRPr="004334D0">
              <w:t>3201 S. Tamarac Drive | Denver, CO 80231</w:t>
            </w:r>
            <w:r w:rsidRPr="004334D0">
              <w:br/>
              <w:t>P: 720.248.4619 | F: 720-248-4606</w:t>
            </w:r>
          </w:p>
          <w:p w:rsidR="004334D0" w:rsidRDefault="00F3663B" w:rsidP="006B4CB9">
            <w:hyperlink r:id="rId7" w:history="1">
              <w:r w:rsidR="004334D0">
                <w:rPr>
                  <w:rStyle w:val="Hyperlink"/>
                </w:rPr>
                <w:t>jmarshall@jewishfamilyservice.org</w:t>
              </w:r>
            </w:hyperlink>
          </w:p>
        </w:tc>
        <w:tc>
          <w:tcPr>
            <w:tcW w:w="3002" w:type="dxa"/>
          </w:tcPr>
          <w:p w:rsidR="00C0140B" w:rsidRDefault="00C0140B"/>
          <w:p w:rsidR="00C0140B" w:rsidRDefault="00C0140B"/>
          <w:p w:rsidR="00C0140B" w:rsidRDefault="00C0140B"/>
          <w:p w:rsidR="00C0140B" w:rsidRDefault="00C0140B"/>
          <w:p w:rsidR="00C0140B" w:rsidRDefault="00C0140B"/>
          <w:p w:rsidR="00C0140B" w:rsidRDefault="00C0140B"/>
          <w:p w:rsidR="004334D0" w:rsidRDefault="004334D0"/>
          <w:p w:rsidR="0085609C" w:rsidRDefault="0085609C"/>
          <w:p w:rsidR="0085609C" w:rsidRDefault="0085609C"/>
          <w:p w:rsidR="0085609C" w:rsidRDefault="0085609C"/>
          <w:p w:rsidR="0085609C" w:rsidRDefault="0085609C"/>
          <w:p w:rsidR="0085609C" w:rsidRDefault="0085609C"/>
          <w:p w:rsidR="0085609C" w:rsidRDefault="0085609C"/>
          <w:p w:rsidR="0085609C" w:rsidRDefault="0085609C"/>
          <w:p w:rsidR="0085609C" w:rsidRDefault="0085609C"/>
          <w:p w:rsidR="0085609C" w:rsidRDefault="0085609C"/>
          <w:p w:rsidR="0085609C" w:rsidRDefault="0085609C"/>
          <w:p w:rsidR="0039091D" w:rsidRDefault="0039091D"/>
          <w:p w:rsidR="0039091D" w:rsidRDefault="0039091D"/>
          <w:p w:rsidR="0039091D" w:rsidRDefault="0039091D"/>
          <w:p w:rsidR="0039091D" w:rsidRDefault="0039091D"/>
          <w:p w:rsidR="0039091D" w:rsidRDefault="0039091D"/>
          <w:p w:rsidR="0039091D" w:rsidRDefault="0039091D"/>
          <w:p w:rsidR="0039091D" w:rsidRDefault="0039091D"/>
          <w:p w:rsidR="0039091D" w:rsidRDefault="0039091D"/>
          <w:p w:rsidR="0039091D" w:rsidRDefault="0039091D"/>
          <w:p w:rsidR="006B4CB9" w:rsidRDefault="006B4CB9">
            <w:r>
              <w:t>YES</w:t>
            </w:r>
          </w:p>
        </w:tc>
        <w:tc>
          <w:tcPr>
            <w:tcW w:w="3020" w:type="dxa"/>
          </w:tcPr>
          <w:p w:rsidR="0085609C" w:rsidRDefault="0085609C" w:rsidP="006B4CB9"/>
          <w:p w:rsidR="0085609C" w:rsidRDefault="0085609C" w:rsidP="006B4CB9"/>
          <w:p w:rsidR="0085609C" w:rsidRDefault="0085609C" w:rsidP="006B4CB9"/>
          <w:p w:rsidR="0085609C" w:rsidRDefault="0085609C" w:rsidP="006B4CB9"/>
          <w:p w:rsidR="0085609C" w:rsidRDefault="0085609C" w:rsidP="006B4CB9"/>
          <w:p w:rsidR="0085609C" w:rsidRDefault="0085609C" w:rsidP="006B4CB9"/>
          <w:p w:rsidR="0085609C" w:rsidRDefault="0085609C" w:rsidP="006B4CB9"/>
          <w:p w:rsidR="0085609C" w:rsidRDefault="0085609C" w:rsidP="006B4CB9"/>
          <w:p w:rsidR="0085609C" w:rsidRDefault="0085609C" w:rsidP="006B4CB9"/>
          <w:p w:rsidR="0085609C" w:rsidRDefault="0085609C" w:rsidP="006B4CB9"/>
          <w:p w:rsidR="0085609C" w:rsidRDefault="0085609C" w:rsidP="006B4CB9"/>
          <w:p w:rsidR="0085609C" w:rsidRDefault="0085609C" w:rsidP="006B4CB9"/>
          <w:p w:rsidR="0085609C" w:rsidRDefault="0085609C" w:rsidP="006B4CB9"/>
          <w:p w:rsidR="0085609C" w:rsidRDefault="0085609C" w:rsidP="006B4CB9"/>
          <w:p w:rsidR="0085609C" w:rsidRDefault="0085609C" w:rsidP="006B4CB9"/>
          <w:p w:rsidR="0085609C" w:rsidRDefault="0085609C" w:rsidP="006B4CB9"/>
          <w:p w:rsidR="0039091D" w:rsidRDefault="0039091D" w:rsidP="006B4CB9"/>
          <w:p w:rsidR="0039091D" w:rsidRDefault="0039091D" w:rsidP="006B4CB9"/>
          <w:p w:rsidR="006B4CB9" w:rsidRPr="006B4CB9" w:rsidRDefault="006B4CB9" w:rsidP="006B4CB9">
            <w:r w:rsidRPr="006B4CB9">
              <w:t>We have a program called Compassionate Leave which allows employees to donate time to other employees.</w:t>
            </w:r>
          </w:p>
          <w:p w:rsidR="006B4CB9" w:rsidRPr="006B4CB9" w:rsidRDefault="006B4CB9" w:rsidP="006B4CB9"/>
          <w:p w:rsidR="006B4CB9" w:rsidRPr="006B4CB9" w:rsidRDefault="006B4CB9" w:rsidP="006B4CB9">
            <w:r w:rsidRPr="006B4CB9">
              <w:t xml:space="preserve">The employee requests assistance due to an unforeseen health situation (employee’s own or an immediate family members’ catastrophic illness or injury) and have no accrued Leave time available.  Staff are then notified and are asked if any donors.  </w:t>
            </w:r>
          </w:p>
          <w:p w:rsidR="006B4CB9" w:rsidRPr="006B4CB9" w:rsidRDefault="006B4CB9" w:rsidP="006B4CB9"/>
          <w:p w:rsidR="006B4CB9" w:rsidRDefault="006B4CB9">
            <w:r w:rsidRPr="006B4CB9">
              <w:t xml:space="preserve">For staff to donate time, they have to have more than two weeks’ leave accrued as we focus on employees taking time off for themselves.  </w:t>
            </w:r>
          </w:p>
          <w:p w:rsidR="0039091D" w:rsidRDefault="0039091D"/>
        </w:tc>
      </w:tr>
      <w:tr w:rsidR="006B4CB9" w:rsidTr="004334D0">
        <w:tc>
          <w:tcPr>
            <w:tcW w:w="3328" w:type="dxa"/>
          </w:tcPr>
          <w:p w:rsidR="0039091D" w:rsidRDefault="0039091D" w:rsidP="0098497B">
            <w:pPr>
              <w:rPr>
                <w:b/>
                <w:bCs/>
              </w:rPr>
            </w:pPr>
          </w:p>
          <w:p w:rsidR="0098497B" w:rsidRPr="0098497B" w:rsidRDefault="0098497B" w:rsidP="0098497B">
            <w:pPr>
              <w:rPr>
                <w:b/>
                <w:bCs/>
              </w:rPr>
            </w:pPr>
            <w:r w:rsidRPr="0098497B">
              <w:rPr>
                <w:b/>
                <w:bCs/>
              </w:rPr>
              <w:t>Jewish Family and Children’s Service of Minneapolis</w:t>
            </w:r>
          </w:p>
          <w:p w:rsidR="006B4CB9" w:rsidRDefault="0098497B">
            <w:r w:rsidRPr="0098497B">
              <w:t>5905 Golden Valley Road, Golden Valley, MN 55422</w:t>
            </w:r>
          </w:p>
          <w:p w:rsidR="00554057" w:rsidRDefault="00554057"/>
          <w:p w:rsidR="00554057" w:rsidRPr="00554057" w:rsidRDefault="00554057" w:rsidP="00554057">
            <w:pPr>
              <w:rPr>
                <w:rFonts w:ascii="Calibri" w:eastAsia="Calibri" w:hAnsi="Calibri" w:cs="Calibri"/>
                <w:b/>
                <w:bCs/>
                <w:sz w:val="24"/>
                <w:szCs w:val="24"/>
              </w:rPr>
            </w:pPr>
            <w:r w:rsidRPr="00554057">
              <w:rPr>
                <w:rFonts w:ascii="Calibri" w:eastAsia="Calibri" w:hAnsi="Calibri" w:cs="Calibri"/>
                <w:b/>
                <w:bCs/>
                <w:sz w:val="24"/>
                <w:szCs w:val="24"/>
              </w:rPr>
              <w:t>Diana MacLennan</w:t>
            </w:r>
          </w:p>
          <w:p w:rsidR="00554057" w:rsidRPr="00554057" w:rsidRDefault="00554057" w:rsidP="00554057">
            <w:pPr>
              <w:rPr>
                <w:rFonts w:ascii="Calibri" w:eastAsia="Calibri" w:hAnsi="Calibri" w:cs="Calibri"/>
                <w:color w:val="1F497D"/>
                <w:sz w:val="24"/>
                <w:szCs w:val="24"/>
              </w:rPr>
            </w:pPr>
            <w:r w:rsidRPr="00554057">
              <w:rPr>
                <w:rFonts w:ascii="Calibri" w:eastAsia="Calibri" w:hAnsi="Calibri" w:cs="Calibri"/>
                <w:color w:val="000000"/>
                <w:sz w:val="24"/>
                <w:szCs w:val="24"/>
              </w:rPr>
              <w:t>Human Resource Manager</w:t>
            </w:r>
          </w:p>
          <w:p w:rsidR="00554057" w:rsidRPr="00554057" w:rsidRDefault="00554057" w:rsidP="00554057">
            <w:pPr>
              <w:rPr>
                <w:rFonts w:ascii="Calibri" w:eastAsia="Calibri" w:hAnsi="Calibri" w:cs="Calibri"/>
                <w:color w:val="0000FF"/>
                <w:sz w:val="24"/>
                <w:szCs w:val="24"/>
                <w:u w:val="single"/>
              </w:rPr>
            </w:pPr>
            <w:r w:rsidRPr="00554057">
              <w:rPr>
                <w:rFonts w:ascii="Calibri" w:eastAsia="Calibri" w:hAnsi="Calibri" w:cs="Calibri"/>
                <w:color w:val="000000"/>
                <w:sz w:val="24"/>
                <w:szCs w:val="24"/>
              </w:rPr>
              <w:t xml:space="preserve">952-542-4858| </w:t>
            </w:r>
            <w:hyperlink r:id="rId8" w:history="1">
              <w:r w:rsidRPr="00554057">
                <w:rPr>
                  <w:rFonts w:ascii="Calibri" w:eastAsia="Calibri" w:hAnsi="Calibri" w:cs="Calibri"/>
                  <w:color w:val="0563C1"/>
                  <w:sz w:val="24"/>
                  <w:szCs w:val="24"/>
                  <w:u w:val="single"/>
                </w:rPr>
                <w:t>Dmaclennan@jfcsmpls.org</w:t>
              </w:r>
            </w:hyperlink>
          </w:p>
          <w:p w:rsidR="00554057" w:rsidRDefault="00554057"/>
        </w:tc>
        <w:tc>
          <w:tcPr>
            <w:tcW w:w="3002" w:type="dxa"/>
          </w:tcPr>
          <w:p w:rsidR="00E10756" w:rsidRDefault="00E10756"/>
          <w:p w:rsidR="00554057" w:rsidRDefault="00554057"/>
          <w:p w:rsidR="00554057" w:rsidRDefault="00554057"/>
          <w:p w:rsidR="00554057" w:rsidRDefault="00554057"/>
          <w:p w:rsidR="00554057" w:rsidRDefault="00554057"/>
          <w:p w:rsidR="006B4CB9" w:rsidRDefault="0098497B">
            <w:r>
              <w:t>NO</w:t>
            </w:r>
          </w:p>
        </w:tc>
        <w:tc>
          <w:tcPr>
            <w:tcW w:w="3020" w:type="dxa"/>
          </w:tcPr>
          <w:p w:rsidR="00E10756" w:rsidRDefault="00E10756"/>
          <w:p w:rsidR="0085609C" w:rsidRDefault="0085609C"/>
          <w:p w:rsidR="0085609C" w:rsidRDefault="0085609C"/>
          <w:p w:rsidR="0085609C" w:rsidRDefault="0085609C"/>
          <w:p w:rsidR="0085609C" w:rsidRDefault="0085609C"/>
          <w:p w:rsidR="006B4CB9" w:rsidRDefault="0098497B">
            <w:r>
              <w:t>N/A</w:t>
            </w:r>
          </w:p>
        </w:tc>
      </w:tr>
      <w:tr w:rsidR="006B4CB9" w:rsidTr="004334D0">
        <w:tc>
          <w:tcPr>
            <w:tcW w:w="3328" w:type="dxa"/>
          </w:tcPr>
          <w:p w:rsidR="004334D0" w:rsidRDefault="004334D0" w:rsidP="0098497B">
            <w:pPr>
              <w:rPr>
                <w:b/>
              </w:rPr>
            </w:pPr>
          </w:p>
          <w:p w:rsidR="004334D0" w:rsidRDefault="006845EA" w:rsidP="0098497B">
            <w:pPr>
              <w:rPr>
                <w:b/>
              </w:rPr>
            </w:pPr>
            <w:r>
              <w:rPr>
                <w:b/>
              </w:rPr>
              <w:t>JFCS of the Suncoast</w:t>
            </w:r>
          </w:p>
          <w:p w:rsidR="006845EA" w:rsidRPr="006845EA" w:rsidRDefault="006845EA" w:rsidP="0098497B">
            <w:r w:rsidRPr="006845EA">
              <w:t>2688 Fruitville Rd, Sarasota, FL 34237</w:t>
            </w:r>
          </w:p>
          <w:p w:rsidR="006845EA" w:rsidRPr="006845EA" w:rsidRDefault="006845EA" w:rsidP="0098497B"/>
          <w:p w:rsidR="006845EA" w:rsidRPr="006845EA" w:rsidRDefault="006845EA" w:rsidP="006845EA">
            <w:pPr>
              <w:rPr>
                <w:b/>
                <w:bCs/>
              </w:rPr>
            </w:pPr>
            <w:r w:rsidRPr="006845EA">
              <w:rPr>
                <w:b/>
                <w:bCs/>
              </w:rPr>
              <w:t>Deborah Croce</w:t>
            </w:r>
          </w:p>
          <w:p w:rsidR="006845EA" w:rsidRPr="006845EA" w:rsidRDefault="006845EA" w:rsidP="006845EA">
            <w:pPr>
              <w:rPr>
                <w:bCs/>
              </w:rPr>
            </w:pPr>
            <w:r w:rsidRPr="006845EA">
              <w:rPr>
                <w:bCs/>
              </w:rPr>
              <w:t>Chief People &amp; Culture Officer</w:t>
            </w:r>
          </w:p>
          <w:p w:rsidR="006845EA" w:rsidRPr="006845EA" w:rsidRDefault="006845EA" w:rsidP="006845EA">
            <w:r w:rsidRPr="006845EA">
              <w:t>Phone: 941-366-2224 ext. 127</w:t>
            </w:r>
          </w:p>
          <w:p w:rsidR="006845EA" w:rsidRPr="006845EA" w:rsidRDefault="006845EA" w:rsidP="006845EA">
            <w:r w:rsidRPr="006845EA">
              <w:rPr>
                <w:lang w:val="fr-FR"/>
              </w:rPr>
              <w:t>Fax : 941-366-2982</w:t>
            </w:r>
          </w:p>
          <w:p w:rsidR="004334D0" w:rsidRDefault="00F3663B" w:rsidP="0098497B">
            <w:pPr>
              <w:rPr>
                <w:b/>
              </w:rPr>
            </w:pPr>
            <w:hyperlink r:id="rId9" w:history="1">
              <w:r w:rsidR="00570A23" w:rsidRPr="00803551">
                <w:rPr>
                  <w:rStyle w:val="Hyperlink"/>
                  <w:rFonts w:ascii="Calibri" w:eastAsia="Calibri" w:hAnsi="Calibri" w:cs="Times New Roman"/>
                </w:rPr>
                <w:t>dcroce@jfcs-cares.org</w:t>
              </w:r>
            </w:hyperlink>
          </w:p>
          <w:p w:rsidR="004334D0" w:rsidRDefault="004334D0" w:rsidP="0098497B">
            <w:pPr>
              <w:rPr>
                <w:b/>
              </w:rPr>
            </w:pPr>
          </w:p>
          <w:p w:rsidR="004334D0" w:rsidRDefault="004334D0" w:rsidP="0098497B">
            <w:pPr>
              <w:rPr>
                <w:b/>
              </w:rPr>
            </w:pPr>
          </w:p>
          <w:p w:rsidR="004334D0" w:rsidRDefault="004334D0" w:rsidP="0098497B">
            <w:pPr>
              <w:rPr>
                <w:b/>
              </w:rPr>
            </w:pPr>
          </w:p>
          <w:p w:rsidR="004334D0" w:rsidRDefault="004334D0" w:rsidP="0098497B">
            <w:pPr>
              <w:rPr>
                <w:b/>
              </w:rPr>
            </w:pPr>
          </w:p>
          <w:p w:rsidR="004334D0" w:rsidRDefault="004334D0" w:rsidP="0098497B">
            <w:pPr>
              <w:rPr>
                <w:b/>
              </w:rPr>
            </w:pPr>
          </w:p>
          <w:p w:rsidR="004334D0" w:rsidRDefault="004334D0" w:rsidP="0098497B">
            <w:pPr>
              <w:rPr>
                <w:b/>
              </w:rPr>
            </w:pPr>
          </w:p>
          <w:p w:rsidR="0039091D" w:rsidRDefault="0039091D" w:rsidP="0098497B">
            <w:pPr>
              <w:rPr>
                <w:b/>
              </w:rPr>
            </w:pPr>
          </w:p>
          <w:p w:rsidR="0039091D" w:rsidRDefault="0039091D" w:rsidP="0098497B">
            <w:pPr>
              <w:rPr>
                <w:b/>
              </w:rPr>
            </w:pPr>
          </w:p>
          <w:p w:rsidR="0098497B" w:rsidRPr="0098497B" w:rsidRDefault="0098497B" w:rsidP="0098497B">
            <w:pPr>
              <w:rPr>
                <w:b/>
              </w:rPr>
            </w:pPr>
            <w:r w:rsidRPr="0098497B">
              <w:rPr>
                <w:b/>
              </w:rPr>
              <w:t>Gulf Coast Jewish Family and Community Services</w:t>
            </w:r>
          </w:p>
          <w:p w:rsidR="006B4CB9" w:rsidRDefault="0098497B">
            <w:r w:rsidRPr="0098497B">
              <w:t>14041 Icot Blvd. Clearwater, F</w:t>
            </w:r>
            <w:r w:rsidR="004334D0">
              <w:t>L</w:t>
            </w:r>
            <w:r w:rsidRPr="0098497B">
              <w:t xml:space="preserve"> 33760</w:t>
            </w:r>
          </w:p>
          <w:p w:rsidR="00576A2A" w:rsidRDefault="00576A2A"/>
          <w:p w:rsidR="00E10756" w:rsidRPr="00E10756" w:rsidRDefault="00E10756" w:rsidP="00E10756">
            <w:pPr>
              <w:rPr>
                <w:rFonts w:cstheme="minorHAnsi"/>
              </w:rPr>
            </w:pPr>
            <w:r w:rsidRPr="00E10756">
              <w:rPr>
                <w:rFonts w:cstheme="minorHAnsi"/>
                <w:b/>
                <w:iCs/>
              </w:rPr>
              <w:t>Gabriella Conicelli</w:t>
            </w:r>
            <w:r w:rsidRPr="00E10756">
              <w:rPr>
                <w:rFonts w:cstheme="minorHAnsi"/>
              </w:rPr>
              <w:br/>
              <w:t>Compliance Specialist</w:t>
            </w:r>
          </w:p>
          <w:p w:rsidR="00E10756" w:rsidRPr="00E10756" w:rsidRDefault="00E10756" w:rsidP="00E10756">
            <w:pPr>
              <w:rPr>
                <w:rFonts w:cstheme="minorHAnsi"/>
              </w:rPr>
            </w:pPr>
            <w:r w:rsidRPr="00E10756">
              <w:rPr>
                <w:rFonts w:cstheme="minorHAnsi"/>
              </w:rPr>
              <w:t>Gulf Coast Jewish Family and Community Services</w:t>
            </w:r>
          </w:p>
          <w:p w:rsidR="00E10756" w:rsidRPr="00E10756" w:rsidRDefault="00E10756" w:rsidP="00E10756">
            <w:pPr>
              <w:rPr>
                <w:rFonts w:cstheme="minorHAnsi"/>
              </w:rPr>
            </w:pPr>
            <w:r w:rsidRPr="00E10756">
              <w:rPr>
                <w:rFonts w:cstheme="minorHAnsi"/>
              </w:rPr>
              <w:t>14041 Icot Blvd. Clearwater, Fl. 33760</w:t>
            </w:r>
          </w:p>
          <w:p w:rsidR="00E10756" w:rsidRPr="00E10756" w:rsidRDefault="00E10756" w:rsidP="00E10756">
            <w:pPr>
              <w:rPr>
                <w:rFonts w:cstheme="minorHAnsi"/>
              </w:rPr>
            </w:pPr>
            <w:r w:rsidRPr="00E10756">
              <w:rPr>
                <w:rFonts w:cstheme="minorHAnsi"/>
              </w:rPr>
              <w:t>Main: 727-479-1800</w:t>
            </w:r>
          </w:p>
          <w:p w:rsidR="00E10756" w:rsidRPr="00E10756" w:rsidRDefault="00E10756" w:rsidP="00E10756">
            <w:pPr>
              <w:rPr>
                <w:rFonts w:cstheme="minorHAnsi"/>
              </w:rPr>
            </w:pPr>
            <w:r w:rsidRPr="00E10756">
              <w:rPr>
                <w:rFonts w:cstheme="minorHAnsi"/>
              </w:rPr>
              <w:t>Direct: 727-479-1854</w:t>
            </w:r>
          </w:p>
          <w:p w:rsidR="00E10756" w:rsidRPr="00E10756" w:rsidRDefault="00E10756" w:rsidP="00E10756">
            <w:pPr>
              <w:rPr>
                <w:rFonts w:cstheme="minorHAnsi"/>
              </w:rPr>
            </w:pPr>
            <w:r w:rsidRPr="00E10756">
              <w:rPr>
                <w:rFonts w:cstheme="minorHAnsi"/>
              </w:rPr>
              <w:t>Cell: 727-248-5435</w:t>
            </w:r>
          </w:p>
          <w:p w:rsidR="00E10756" w:rsidRPr="00E10756" w:rsidRDefault="00E10756" w:rsidP="00E10756">
            <w:pPr>
              <w:rPr>
                <w:rFonts w:cstheme="minorHAnsi"/>
              </w:rPr>
            </w:pPr>
            <w:r w:rsidRPr="00E10756">
              <w:rPr>
                <w:rFonts w:cstheme="minorHAnsi"/>
              </w:rPr>
              <w:t>Fax: 727-507-6313</w:t>
            </w:r>
          </w:p>
          <w:p w:rsidR="00576A2A" w:rsidRDefault="00F3663B">
            <w:hyperlink r:id="rId10" w:history="1">
              <w:r w:rsidR="00E10756">
                <w:rPr>
                  <w:rStyle w:val="Hyperlink"/>
                </w:rPr>
                <w:t>Gabriella.Conicelli@gcjfcs.org</w:t>
              </w:r>
            </w:hyperlink>
          </w:p>
        </w:tc>
        <w:tc>
          <w:tcPr>
            <w:tcW w:w="3002" w:type="dxa"/>
          </w:tcPr>
          <w:p w:rsidR="00C0140B" w:rsidRDefault="00C0140B"/>
          <w:p w:rsidR="00C0140B" w:rsidRDefault="00C0140B"/>
          <w:p w:rsidR="00C0140B" w:rsidRDefault="00C0140B"/>
          <w:p w:rsidR="00C0140B" w:rsidRDefault="00C0140B"/>
          <w:p w:rsidR="004334D0" w:rsidRDefault="004334D0"/>
          <w:p w:rsidR="004334D0" w:rsidRDefault="006845EA">
            <w:r>
              <w:t>No</w:t>
            </w:r>
          </w:p>
          <w:p w:rsidR="004334D0" w:rsidRDefault="004334D0"/>
          <w:p w:rsidR="004334D0" w:rsidRDefault="004334D0"/>
          <w:p w:rsidR="004334D0" w:rsidRDefault="004334D0"/>
          <w:p w:rsidR="004334D0" w:rsidRDefault="004334D0"/>
          <w:p w:rsidR="004334D0" w:rsidRDefault="004334D0"/>
          <w:p w:rsidR="004334D0" w:rsidRDefault="004334D0"/>
          <w:p w:rsidR="004334D0" w:rsidRDefault="004334D0"/>
          <w:p w:rsidR="004334D0" w:rsidRDefault="004334D0"/>
          <w:p w:rsidR="004334D0" w:rsidRDefault="004334D0"/>
          <w:p w:rsidR="004334D0" w:rsidRDefault="004334D0"/>
          <w:p w:rsidR="00E10756" w:rsidRDefault="00E10756"/>
          <w:p w:rsidR="00E10756" w:rsidRDefault="00E10756"/>
          <w:p w:rsidR="00E10756" w:rsidRDefault="00E10756"/>
          <w:p w:rsidR="00E10756" w:rsidRDefault="00E10756"/>
          <w:p w:rsidR="00E10756" w:rsidRDefault="00E10756"/>
          <w:p w:rsidR="00E10756" w:rsidRDefault="00E10756"/>
          <w:p w:rsidR="00E10756" w:rsidRDefault="00E10756"/>
          <w:p w:rsidR="00E10756" w:rsidRDefault="00E10756"/>
          <w:p w:rsidR="00E10756" w:rsidRDefault="00E10756"/>
          <w:p w:rsidR="006B4CB9" w:rsidRDefault="0098497B">
            <w:r>
              <w:t>YES</w:t>
            </w:r>
          </w:p>
        </w:tc>
        <w:tc>
          <w:tcPr>
            <w:tcW w:w="3020" w:type="dxa"/>
          </w:tcPr>
          <w:p w:rsidR="004334D0" w:rsidRDefault="004334D0" w:rsidP="0098497B"/>
          <w:p w:rsidR="004334D0" w:rsidRDefault="004334D0" w:rsidP="0098497B"/>
          <w:p w:rsidR="004334D0" w:rsidRDefault="004334D0" w:rsidP="0098497B"/>
          <w:p w:rsidR="004334D0" w:rsidRDefault="004334D0" w:rsidP="0098497B"/>
          <w:p w:rsidR="004334D0" w:rsidRDefault="004334D0" w:rsidP="0098497B"/>
          <w:p w:rsidR="004334D0" w:rsidRDefault="006845EA" w:rsidP="0098497B">
            <w:r>
              <w:t>N/A</w:t>
            </w:r>
          </w:p>
          <w:p w:rsidR="004334D0" w:rsidRDefault="004334D0" w:rsidP="0098497B"/>
          <w:p w:rsidR="004334D0" w:rsidRDefault="004334D0" w:rsidP="0098497B"/>
          <w:p w:rsidR="004334D0" w:rsidRDefault="004334D0" w:rsidP="0098497B"/>
          <w:p w:rsidR="004334D0" w:rsidRDefault="004334D0" w:rsidP="0098497B"/>
          <w:p w:rsidR="004334D0" w:rsidRDefault="004334D0" w:rsidP="0098497B"/>
          <w:p w:rsidR="004334D0" w:rsidRDefault="004334D0" w:rsidP="0098497B"/>
          <w:p w:rsidR="0085609C" w:rsidRDefault="0085609C" w:rsidP="0098497B"/>
          <w:p w:rsidR="0085609C" w:rsidRDefault="0085609C" w:rsidP="0098497B"/>
          <w:p w:rsidR="0085609C" w:rsidRDefault="0085609C" w:rsidP="0098497B"/>
          <w:p w:rsidR="0098497B" w:rsidRPr="0098497B" w:rsidRDefault="0098497B" w:rsidP="0098497B">
            <w:r w:rsidRPr="0098497B">
              <w:t>Yes, we do have a pool that staff are encouraged to donate PTO to assist coworkers who are out on leave due to a medical reason (other reasons may apply as well) and do not have any PTO to cover their time off.</w:t>
            </w:r>
          </w:p>
          <w:p w:rsidR="0098497B" w:rsidRPr="0098497B" w:rsidRDefault="0098497B" w:rsidP="0098497B">
            <w:r w:rsidRPr="0098497B">
              <w:t xml:space="preserve">Staff are able to donate any amount of time off they choose, and it goes into a pool that our Finance team keeps track of. </w:t>
            </w:r>
          </w:p>
          <w:p w:rsidR="006B4CB9" w:rsidRDefault="0098497B">
            <w:r w:rsidRPr="0098497B">
              <w:t xml:space="preserve">If a staff member is out on leave and has run out of PTO, they can fill out an application with their reason for their request, and the number of hours they are requesting. We have a committee that then reviews the request, and </w:t>
            </w:r>
            <w:r w:rsidR="00C0140B" w:rsidRPr="0098497B">
              <w:t>decides</w:t>
            </w:r>
            <w:r w:rsidRPr="0098497B">
              <w:t xml:space="preserve"> based upon the reason, the need compared to any other requests that have been submitted, and the number of hours available at the time of the request. </w:t>
            </w:r>
          </w:p>
          <w:p w:rsidR="0039091D" w:rsidRDefault="0039091D"/>
        </w:tc>
      </w:tr>
      <w:tr w:rsidR="006B4CB9" w:rsidTr="004334D0">
        <w:tc>
          <w:tcPr>
            <w:tcW w:w="3328" w:type="dxa"/>
          </w:tcPr>
          <w:p w:rsidR="0039091D" w:rsidRDefault="0039091D">
            <w:pPr>
              <w:rPr>
                <w:b/>
              </w:rPr>
            </w:pPr>
          </w:p>
          <w:p w:rsidR="00C0140B" w:rsidRPr="00C0140B" w:rsidRDefault="00C0140B">
            <w:pPr>
              <w:rPr>
                <w:b/>
              </w:rPr>
            </w:pPr>
            <w:r w:rsidRPr="00C0140B">
              <w:rPr>
                <w:b/>
              </w:rPr>
              <w:t>JEWISH FAMILY SERVICES OF KANSAS CITY</w:t>
            </w:r>
          </w:p>
          <w:p w:rsidR="006B4CB9" w:rsidRDefault="00C0140B">
            <w:r w:rsidRPr="00C0140B">
              <w:t>5801 W. 115TH ST., SUITE 103 | OVERLAND PARK, KS 66211</w:t>
            </w:r>
          </w:p>
          <w:p w:rsidR="00554057" w:rsidRDefault="00554057"/>
          <w:p w:rsidR="00554057" w:rsidRPr="00554057" w:rsidRDefault="00554057" w:rsidP="00554057">
            <w:pPr>
              <w:shd w:val="clear" w:color="auto" w:fill="FFFFFF"/>
              <w:rPr>
                <w:rFonts w:ascii="Calibri" w:eastAsia="Calibri" w:hAnsi="Calibri" w:cs="Calibri"/>
                <w:color w:val="000000"/>
                <w:sz w:val="24"/>
                <w:szCs w:val="24"/>
              </w:rPr>
            </w:pPr>
            <w:r w:rsidRPr="00554057">
              <w:rPr>
                <w:rFonts w:ascii="Calibri" w:eastAsia="Calibri" w:hAnsi="Calibri" w:cs="Calibri"/>
                <w:b/>
                <w:bCs/>
                <w:color w:val="000000"/>
                <w:sz w:val="24"/>
                <w:szCs w:val="24"/>
              </w:rPr>
              <w:t>Celeste Aronoff</w:t>
            </w:r>
          </w:p>
          <w:p w:rsidR="00554057" w:rsidRPr="00554057" w:rsidRDefault="00554057" w:rsidP="00554057">
            <w:pPr>
              <w:shd w:val="clear" w:color="auto" w:fill="FFFFFF"/>
              <w:rPr>
                <w:rFonts w:ascii="Calibri" w:eastAsia="Calibri" w:hAnsi="Calibri" w:cs="Calibri"/>
                <w:color w:val="000000"/>
                <w:sz w:val="24"/>
                <w:szCs w:val="24"/>
              </w:rPr>
            </w:pPr>
            <w:r w:rsidRPr="00554057">
              <w:rPr>
                <w:rFonts w:ascii="Calibri" w:eastAsia="Calibri" w:hAnsi="Calibri" w:cs="Calibri"/>
                <w:color w:val="000000"/>
                <w:sz w:val="24"/>
                <w:szCs w:val="24"/>
              </w:rPr>
              <w:t>Chief People &amp; Process Officer</w:t>
            </w:r>
          </w:p>
          <w:p w:rsidR="00554057" w:rsidRPr="00554057" w:rsidRDefault="00F3663B" w:rsidP="00554057">
            <w:pPr>
              <w:shd w:val="clear" w:color="auto" w:fill="FFFFFF"/>
              <w:rPr>
                <w:rFonts w:ascii="Calibri" w:eastAsia="Calibri" w:hAnsi="Calibri" w:cs="Calibri"/>
                <w:color w:val="000000"/>
                <w:sz w:val="24"/>
                <w:szCs w:val="24"/>
              </w:rPr>
            </w:pPr>
            <w:hyperlink r:id="rId11" w:history="1">
              <w:r w:rsidR="00554057" w:rsidRPr="00554057">
                <w:rPr>
                  <w:rFonts w:ascii="Calibri" w:eastAsia="Calibri" w:hAnsi="Calibri" w:cs="Calibri"/>
                  <w:color w:val="0563C1"/>
                  <w:sz w:val="24"/>
                  <w:szCs w:val="24"/>
                  <w:u w:val="single"/>
                </w:rPr>
                <w:t>caronoff@jfskc.org</w:t>
              </w:r>
            </w:hyperlink>
          </w:p>
          <w:p w:rsidR="00554057" w:rsidRPr="00554057" w:rsidRDefault="00554057" w:rsidP="00554057">
            <w:pPr>
              <w:shd w:val="clear" w:color="auto" w:fill="FFFFFF"/>
              <w:rPr>
                <w:rFonts w:ascii="Calibri" w:eastAsia="Calibri" w:hAnsi="Calibri" w:cs="Calibri"/>
                <w:color w:val="000000"/>
                <w:sz w:val="24"/>
                <w:szCs w:val="24"/>
              </w:rPr>
            </w:pPr>
            <w:r w:rsidRPr="00554057">
              <w:rPr>
                <w:rFonts w:ascii="Calibri" w:eastAsia="Calibri" w:hAnsi="Calibri" w:cs="Calibri"/>
                <w:color w:val="000000"/>
                <w:sz w:val="24"/>
                <w:szCs w:val="24"/>
              </w:rPr>
              <w:t>913-327-8246 | direct</w:t>
            </w:r>
          </w:p>
          <w:p w:rsidR="00554057" w:rsidRPr="00554057" w:rsidRDefault="00554057" w:rsidP="00554057">
            <w:pPr>
              <w:shd w:val="clear" w:color="auto" w:fill="FFFFFF"/>
              <w:rPr>
                <w:rFonts w:ascii="Calibri" w:eastAsia="Calibri" w:hAnsi="Calibri" w:cs="Calibri"/>
                <w:color w:val="000000"/>
                <w:sz w:val="24"/>
                <w:szCs w:val="24"/>
              </w:rPr>
            </w:pPr>
            <w:r w:rsidRPr="00554057">
              <w:rPr>
                <w:rFonts w:ascii="Calibri" w:eastAsia="Calibri" w:hAnsi="Calibri" w:cs="Calibri"/>
                <w:color w:val="000000"/>
                <w:sz w:val="24"/>
                <w:szCs w:val="24"/>
              </w:rPr>
              <w:t>913-327-8250 | main</w:t>
            </w:r>
          </w:p>
          <w:p w:rsidR="00554057" w:rsidRPr="00554057" w:rsidRDefault="00F3663B" w:rsidP="00554057">
            <w:pPr>
              <w:shd w:val="clear" w:color="auto" w:fill="FFFFFF"/>
              <w:rPr>
                <w:rFonts w:ascii="Calibri" w:eastAsia="Calibri" w:hAnsi="Calibri" w:cs="Calibri"/>
                <w:color w:val="000000"/>
                <w:sz w:val="24"/>
                <w:szCs w:val="24"/>
              </w:rPr>
            </w:pPr>
            <w:hyperlink r:id="rId12" w:history="1">
              <w:r w:rsidR="00554057" w:rsidRPr="00554057">
                <w:rPr>
                  <w:rFonts w:ascii="Calibri" w:eastAsia="Calibri" w:hAnsi="Calibri" w:cs="Calibri"/>
                  <w:color w:val="0563C1"/>
                  <w:sz w:val="24"/>
                  <w:szCs w:val="24"/>
                  <w:u w:val="single"/>
                </w:rPr>
                <w:t>www.jfskc.org</w:t>
              </w:r>
            </w:hyperlink>
            <w:r w:rsidR="00554057" w:rsidRPr="00554057">
              <w:rPr>
                <w:rFonts w:ascii="Calibri" w:eastAsia="Calibri" w:hAnsi="Calibri" w:cs="Calibri"/>
                <w:color w:val="000000"/>
                <w:sz w:val="24"/>
                <w:szCs w:val="24"/>
              </w:rPr>
              <w:t xml:space="preserve"> </w:t>
            </w:r>
          </w:p>
          <w:p w:rsidR="00554057" w:rsidRDefault="00554057"/>
        </w:tc>
        <w:tc>
          <w:tcPr>
            <w:tcW w:w="3002" w:type="dxa"/>
          </w:tcPr>
          <w:p w:rsidR="00E10756" w:rsidRDefault="00E10756"/>
          <w:p w:rsidR="00554057" w:rsidRDefault="00554057"/>
          <w:p w:rsidR="00554057" w:rsidRDefault="00554057"/>
          <w:p w:rsidR="00554057" w:rsidRDefault="00554057"/>
          <w:p w:rsidR="00554057" w:rsidRDefault="00554057"/>
          <w:p w:rsidR="006B4CB9" w:rsidRPr="00C0140B" w:rsidRDefault="00C0140B">
            <w:r w:rsidRPr="00C0140B">
              <w:t>NO</w:t>
            </w:r>
          </w:p>
        </w:tc>
        <w:tc>
          <w:tcPr>
            <w:tcW w:w="3020" w:type="dxa"/>
          </w:tcPr>
          <w:p w:rsidR="00E10756" w:rsidRDefault="00E10756"/>
          <w:p w:rsidR="00554057" w:rsidRDefault="00554057"/>
          <w:p w:rsidR="00554057" w:rsidRDefault="00554057"/>
          <w:p w:rsidR="00554057" w:rsidRDefault="00554057"/>
          <w:p w:rsidR="00554057" w:rsidRDefault="00554057"/>
          <w:p w:rsidR="006B4CB9" w:rsidRDefault="00C0140B">
            <w:r>
              <w:t>N/A</w:t>
            </w:r>
          </w:p>
        </w:tc>
      </w:tr>
      <w:tr w:rsidR="006B4CB9" w:rsidTr="004334D0">
        <w:tc>
          <w:tcPr>
            <w:tcW w:w="3328" w:type="dxa"/>
          </w:tcPr>
          <w:p w:rsidR="0085609C" w:rsidRDefault="0085609C" w:rsidP="00C0140B">
            <w:pPr>
              <w:rPr>
                <w:rFonts w:ascii="Arial" w:eastAsia="Calibri" w:hAnsi="Arial" w:cs="Arial"/>
                <w:b/>
                <w:color w:val="000000"/>
                <w:sz w:val="20"/>
                <w:szCs w:val="20"/>
              </w:rPr>
            </w:pPr>
          </w:p>
          <w:p w:rsidR="0085609C" w:rsidRDefault="0085609C" w:rsidP="00C0140B">
            <w:pPr>
              <w:rPr>
                <w:rFonts w:ascii="Arial" w:eastAsia="Calibri" w:hAnsi="Arial" w:cs="Arial"/>
                <w:b/>
                <w:color w:val="000000"/>
                <w:sz w:val="20"/>
                <w:szCs w:val="20"/>
              </w:rPr>
            </w:pPr>
          </w:p>
          <w:p w:rsidR="0085609C" w:rsidRDefault="0085609C" w:rsidP="00C0140B">
            <w:pPr>
              <w:rPr>
                <w:rFonts w:ascii="Arial" w:eastAsia="Calibri" w:hAnsi="Arial" w:cs="Arial"/>
                <w:b/>
                <w:color w:val="000000"/>
                <w:sz w:val="20"/>
                <w:szCs w:val="20"/>
              </w:rPr>
            </w:pPr>
          </w:p>
          <w:p w:rsidR="0085609C" w:rsidRDefault="0085609C" w:rsidP="00C0140B">
            <w:pPr>
              <w:rPr>
                <w:rFonts w:ascii="Arial" w:eastAsia="Calibri" w:hAnsi="Arial" w:cs="Arial"/>
                <w:b/>
                <w:color w:val="000000"/>
                <w:sz w:val="20"/>
                <w:szCs w:val="20"/>
              </w:rPr>
            </w:pPr>
          </w:p>
          <w:p w:rsidR="0085609C" w:rsidRDefault="0085609C" w:rsidP="00C0140B">
            <w:pPr>
              <w:rPr>
                <w:rFonts w:ascii="Arial" w:eastAsia="Calibri" w:hAnsi="Arial" w:cs="Arial"/>
                <w:b/>
                <w:color w:val="000000"/>
                <w:sz w:val="20"/>
                <w:szCs w:val="20"/>
              </w:rPr>
            </w:pPr>
          </w:p>
          <w:p w:rsidR="0085609C" w:rsidRDefault="0085609C" w:rsidP="00C0140B">
            <w:pPr>
              <w:rPr>
                <w:rFonts w:ascii="Arial" w:eastAsia="Calibri" w:hAnsi="Arial" w:cs="Arial"/>
                <w:b/>
                <w:color w:val="000000"/>
                <w:sz w:val="20"/>
                <w:szCs w:val="20"/>
              </w:rPr>
            </w:pPr>
          </w:p>
          <w:p w:rsidR="0039091D" w:rsidRDefault="0039091D" w:rsidP="00C0140B">
            <w:pPr>
              <w:rPr>
                <w:rFonts w:ascii="Arial" w:eastAsia="Calibri" w:hAnsi="Arial" w:cs="Arial"/>
                <w:b/>
                <w:color w:val="000000"/>
                <w:sz w:val="20"/>
                <w:szCs w:val="20"/>
              </w:rPr>
            </w:pPr>
          </w:p>
          <w:p w:rsidR="00C0140B" w:rsidRPr="00C0140B" w:rsidRDefault="00C0140B" w:rsidP="00C0140B">
            <w:pPr>
              <w:rPr>
                <w:rFonts w:ascii="Calibri" w:eastAsia="Calibri" w:hAnsi="Calibri" w:cs="Calibri"/>
                <w:b/>
              </w:rPr>
            </w:pPr>
            <w:r w:rsidRPr="00C0140B">
              <w:rPr>
                <w:rFonts w:ascii="Arial" w:eastAsia="Calibri" w:hAnsi="Arial" w:cs="Arial"/>
                <w:b/>
                <w:color w:val="000000"/>
                <w:sz w:val="20"/>
                <w:szCs w:val="20"/>
              </w:rPr>
              <w:t>Jewish Family Service of Metropolitan Detroit</w:t>
            </w:r>
          </w:p>
          <w:p w:rsidR="00C0140B" w:rsidRPr="00C0140B" w:rsidRDefault="00C0140B" w:rsidP="00C0140B">
            <w:pPr>
              <w:rPr>
                <w:rFonts w:ascii="Calibri" w:eastAsia="Calibri" w:hAnsi="Calibri" w:cs="Calibri"/>
              </w:rPr>
            </w:pPr>
            <w:r w:rsidRPr="00C0140B">
              <w:rPr>
                <w:rFonts w:ascii="Arial" w:eastAsia="Calibri" w:hAnsi="Arial" w:cs="Arial"/>
                <w:color w:val="000000"/>
                <w:sz w:val="20"/>
                <w:szCs w:val="20"/>
              </w:rPr>
              <w:t>6555 W. Maple Rd.</w:t>
            </w:r>
          </w:p>
          <w:p w:rsidR="006B4CB9" w:rsidRDefault="00C0140B">
            <w:pPr>
              <w:rPr>
                <w:rFonts w:ascii="Arial" w:eastAsia="Calibri" w:hAnsi="Arial" w:cs="Arial"/>
                <w:color w:val="000000"/>
                <w:sz w:val="20"/>
                <w:szCs w:val="20"/>
              </w:rPr>
            </w:pPr>
            <w:r w:rsidRPr="00C0140B">
              <w:rPr>
                <w:rFonts w:ascii="Arial" w:eastAsia="Calibri" w:hAnsi="Arial" w:cs="Arial"/>
                <w:color w:val="000000"/>
                <w:sz w:val="20"/>
                <w:szCs w:val="20"/>
              </w:rPr>
              <w:t>West Bloomfield, MI  48322</w:t>
            </w:r>
          </w:p>
          <w:p w:rsidR="00E10756" w:rsidRDefault="00E10756">
            <w:pPr>
              <w:rPr>
                <w:rFonts w:ascii="Arial" w:eastAsia="Calibri" w:hAnsi="Arial" w:cs="Arial"/>
                <w:color w:val="000000"/>
                <w:sz w:val="20"/>
                <w:szCs w:val="20"/>
              </w:rPr>
            </w:pPr>
          </w:p>
          <w:p w:rsidR="00E10756" w:rsidRPr="00E10756" w:rsidRDefault="00E10756" w:rsidP="00E10756">
            <w:pPr>
              <w:rPr>
                <w:b/>
              </w:rPr>
            </w:pPr>
            <w:r w:rsidRPr="00E10756">
              <w:rPr>
                <w:rFonts w:ascii="Arial" w:hAnsi="Arial" w:cs="Arial"/>
                <w:b/>
                <w:color w:val="000000"/>
                <w:sz w:val="20"/>
                <w:szCs w:val="20"/>
              </w:rPr>
              <w:t>Jeff Lev</w:t>
            </w:r>
          </w:p>
          <w:p w:rsidR="00E10756" w:rsidRDefault="00E10756" w:rsidP="00E10756">
            <w:r>
              <w:rPr>
                <w:rFonts w:ascii="Arial" w:hAnsi="Arial" w:cs="Arial"/>
                <w:color w:val="000000"/>
                <w:sz w:val="20"/>
                <w:szCs w:val="20"/>
              </w:rPr>
              <w:t xml:space="preserve">Chief Operating Officer </w:t>
            </w:r>
          </w:p>
          <w:p w:rsidR="00E10756" w:rsidRDefault="00E10756" w:rsidP="00E10756">
            <w:r>
              <w:rPr>
                <w:rFonts w:ascii="Arial" w:hAnsi="Arial" w:cs="Arial"/>
                <w:color w:val="000000"/>
                <w:sz w:val="20"/>
                <w:szCs w:val="20"/>
              </w:rPr>
              <w:t>Jewish Family Service of Metropolitan Detroit</w:t>
            </w:r>
          </w:p>
          <w:p w:rsidR="00E10756" w:rsidRDefault="00E10756" w:rsidP="00E10756">
            <w:r>
              <w:rPr>
                <w:rFonts w:ascii="Arial" w:hAnsi="Arial" w:cs="Arial"/>
                <w:color w:val="000000"/>
                <w:sz w:val="20"/>
                <w:szCs w:val="20"/>
              </w:rPr>
              <w:t>6555 W. Maple Rd.</w:t>
            </w:r>
          </w:p>
          <w:p w:rsidR="00E10756" w:rsidRDefault="00E10756" w:rsidP="00E10756">
            <w:r>
              <w:rPr>
                <w:rFonts w:ascii="Arial" w:hAnsi="Arial" w:cs="Arial"/>
                <w:color w:val="000000"/>
                <w:sz w:val="20"/>
                <w:szCs w:val="20"/>
              </w:rPr>
              <w:t>West Bloomfield, MI  48322</w:t>
            </w:r>
          </w:p>
          <w:p w:rsidR="00E10756" w:rsidRDefault="00E10756" w:rsidP="00E10756">
            <w:r>
              <w:rPr>
                <w:rFonts w:ascii="Arial" w:hAnsi="Arial" w:cs="Arial"/>
                <w:color w:val="000000"/>
                <w:sz w:val="20"/>
                <w:szCs w:val="20"/>
              </w:rPr>
              <w:t xml:space="preserve">248.592.2329 - office </w:t>
            </w:r>
          </w:p>
          <w:p w:rsidR="00E10756" w:rsidRDefault="00E10756" w:rsidP="00E10756">
            <w:r>
              <w:rPr>
                <w:rFonts w:ascii="Arial" w:hAnsi="Arial" w:cs="Arial"/>
                <w:color w:val="000000"/>
                <w:sz w:val="20"/>
                <w:szCs w:val="20"/>
              </w:rPr>
              <w:t>248.345.5885 - mobile</w:t>
            </w:r>
          </w:p>
          <w:p w:rsidR="00E10756" w:rsidRPr="00E10756" w:rsidRDefault="00F3663B">
            <w:hyperlink r:id="rId13" w:history="1">
              <w:r w:rsidR="00E10756">
                <w:rPr>
                  <w:rStyle w:val="Hyperlink"/>
                  <w:rFonts w:ascii="Arial" w:hAnsi="Arial" w:cs="Arial"/>
                  <w:sz w:val="20"/>
                  <w:szCs w:val="20"/>
                </w:rPr>
                <w:t>jlev@jfsdetroit.org</w:t>
              </w:r>
            </w:hyperlink>
          </w:p>
        </w:tc>
        <w:tc>
          <w:tcPr>
            <w:tcW w:w="3002" w:type="dxa"/>
          </w:tcPr>
          <w:p w:rsidR="00C0140B" w:rsidRDefault="00C0140B"/>
          <w:p w:rsidR="00C0140B" w:rsidRDefault="00C0140B"/>
          <w:p w:rsidR="00C0140B" w:rsidRDefault="00C0140B"/>
          <w:p w:rsidR="00C0140B" w:rsidRDefault="00C0140B"/>
          <w:p w:rsidR="0085609C" w:rsidRDefault="0085609C"/>
          <w:p w:rsidR="0085609C" w:rsidRDefault="0085609C"/>
          <w:p w:rsidR="0085609C" w:rsidRDefault="0085609C"/>
          <w:p w:rsidR="0085609C" w:rsidRDefault="0085609C"/>
          <w:p w:rsidR="0085609C" w:rsidRDefault="0085609C"/>
          <w:p w:rsidR="0085609C" w:rsidRDefault="0085609C"/>
          <w:p w:rsidR="0085609C" w:rsidRDefault="0085609C"/>
          <w:p w:rsidR="006B4CB9" w:rsidRDefault="00C0140B">
            <w:r>
              <w:t>YES</w:t>
            </w:r>
          </w:p>
        </w:tc>
        <w:tc>
          <w:tcPr>
            <w:tcW w:w="3020" w:type="dxa"/>
          </w:tcPr>
          <w:p w:rsidR="0085609C" w:rsidRDefault="0085609C">
            <w:pPr>
              <w:rPr>
                <w:rFonts w:ascii="Arial" w:eastAsia="Calibri" w:hAnsi="Arial" w:cs="Arial"/>
                <w:color w:val="000000"/>
                <w:sz w:val="20"/>
                <w:szCs w:val="20"/>
              </w:rPr>
            </w:pPr>
          </w:p>
          <w:p w:rsidR="0085609C" w:rsidRDefault="0085609C">
            <w:pPr>
              <w:rPr>
                <w:rFonts w:ascii="Arial" w:eastAsia="Calibri" w:hAnsi="Arial" w:cs="Arial"/>
                <w:color w:val="000000"/>
                <w:sz w:val="20"/>
                <w:szCs w:val="20"/>
              </w:rPr>
            </w:pPr>
          </w:p>
          <w:p w:rsidR="0085609C" w:rsidRDefault="0085609C">
            <w:pPr>
              <w:rPr>
                <w:rFonts w:ascii="Arial" w:eastAsia="Calibri" w:hAnsi="Arial" w:cs="Arial"/>
                <w:color w:val="000000"/>
                <w:sz w:val="20"/>
                <w:szCs w:val="20"/>
              </w:rPr>
            </w:pPr>
          </w:p>
          <w:p w:rsidR="0085609C" w:rsidRDefault="0085609C">
            <w:pPr>
              <w:rPr>
                <w:rFonts w:ascii="Arial" w:eastAsia="Calibri" w:hAnsi="Arial" w:cs="Arial"/>
                <w:color w:val="000000"/>
                <w:sz w:val="20"/>
                <w:szCs w:val="20"/>
              </w:rPr>
            </w:pPr>
          </w:p>
          <w:p w:rsidR="0085609C" w:rsidRDefault="0085609C">
            <w:pPr>
              <w:rPr>
                <w:rFonts w:ascii="Arial" w:eastAsia="Calibri" w:hAnsi="Arial" w:cs="Arial"/>
                <w:color w:val="000000"/>
                <w:sz w:val="20"/>
                <w:szCs w:val="20"/>
              </w:rPr>
            </w:pPr>
          </w:p>
          <w:p w:rsidR="0085609C" w:rsidRDefault="0085609C">
            <w:pPr>
              <w:rPr>
                <w:rFonts w:ascii="Arial" w:eastAsia="Calibri" w:hAnsi="Arial" w:cs="Arial"/>
                <w:color w:val="000000"/>
                <w:sz w:val="20"/>
                <w:szCs w:val="20"/>
              </w:rPr>
            </w:pPr>
          </w:p>
          <w:p w:rsidR="0085609C" w:rsidRDefault="0085609C">
            <w:pPr>
              <w:rPr>
                <w:rFonts w:ascii="Arial" w:eastAsia="Calibri" w:hAnsi="Arial" w:cs="Arial"/>
                <w:color w:val="000000"/>
                <w:sz w:val="20"/>
                <w:szCs w:val="20"/>
              </w:rPr>
            </w:pPr>
          </w:p>
          <w:p w:rsidR="00C0140B" w:rsidRDefault="00C0140B">
            <w:pPr>
              <w:rPr>
                <w:rFonts w:ascii="Arial" w:eastAsia="Calibri" w:hAnsi="Arial" w:cs="Arial"/>
                <w:color w:val="000000"/>
                <w:sz w:val="20"/>
                <w:szCs w:val="20"/>
              </w:rPr>
            </w:pPr>
            <w:r w:rsidRPr="00C0140B">
              <w:rPr>
                <w:rFonts w:ascii="Arial" w:eastAsia="Calibri" w:hAnsi="Arial" w:cs="Arial"/>
                <w:color w:val="000000"/>
                <w:sz w:val="20"/>
                <w:szCs w:val="20"/>
              </w:rPr>
              <w:t>We do have individual and group sick banks.  Half of the ETO that employees surrender to the max at year end get rolled into their own personal sick banks.  We also ask on an annual basis for donations to the group sick bank, which employees can access when their personal sick banks are exhausted.  We value all the sick bank hours using the individual employee wage rates.</w:t>
            </w:r>
          </w:p>
          <w:p w:rsidR="0085609C" w:rsidRPr="00C0140B" w:rsidRDefault="0085609C">
            <w:pPr>
              <w:rPr>
                <w:rFonts w:ascii="Arial" w:eastAsia="Calibri" w:hAnsi="Arial" w:cs="Arial"/>
                <w:color w:val="000000"/>
                <w:sz w:val="20"/>
                <w:szCs w:val="20"/>
              </w:rPr>
            </w:pPr>
          </w:p>
        </w:tc>
      </w:tr>
      <w:tr w:rsidR="00C0140B" w:rsidTr="004334D0">
        <w:tc>
          <w:tcPr>
            <w:tcW w:w="3328" w:type="dxa"/>
          </w:tcPr>
          <w:p w:rsidR="0039091D" w:rsidRDefault="0039091D" w:rsidP="00C0140B">
            <w:pPr>
              <w:rPr>
                <w:rFonts w:ascii="Arial" w:eastAsia="Calibri" w:hAnsi="Arial" w:cs="Arial"/>
                <w:b/>
                <w:color w:val="000000"/>
                <w:sz w:val="20"/>
                <w:szCs w:val="20"/>
              </w:rPr>
            </w:pPr>
          </w:p>
          <w:p w:rsidR="00C0140B" w:rsidRPr="00C0140B" w:rsidRDefault="00C0140B" w:rsidP="00C0140B">
            <w:pPr>
              <w:rPr>
                <w:rFonts w:ascii="Arial" w:eastAsia="Calibri" w:hAnsi="Arial" w:cs="Arial"/>
                <w:b/>
                <w:color w:val="000000"/>
                <w:sz w:val="20"/>
                <w:szCs w:val="20"/>
              </w:rPr>
            </w:pPr>
            <w:r w:rsidRPr="00C0140B">
              <w:rPr>
                <w:rFonts w:ascii="Arial" w:eastAsia="Calibri" w:hAnsi="Arial" w:cs="Arial"/>
                <w:b/>
                <w:color w:val="000000"/>
                <w:sz w:val="20"/>
                <w:szCs w:val="20"/>
              </w:rPr>
              <w:t>CUMMINGS CENTRE MAIN CAMPUS</w:t>
            </w:r>
          </w:p>
          <w:p w:rsidR="00C0140B" w:rsidRDefault="00C0140B" w:rsidP="00C0140B">
            <w:pPr>
              <w:rPr>
                <w:rFonts w:ascii="Arial" w:eastAsia="Calibri" w:hAnsi="Arial" w:cs="Arial"/>
                <w:color w:val="000000"/>
                <w:sz w:val="20"/>
                <w:szCs w:val="20"/>
              </w:rPr>
            </w:pPr>
            <w:r w:rsidRPr="00C0140B">
              <w:rPr>
                <w:rFonts w:ascii="Arial" w:eastAsia="Calibri" w:hAnsi="Arial" w:cs="Arial"/>
                <w:color w:val="000000"/>
                <w:sz w:val="20"/>
                <w:szCs w:val="20"/>
              </w:rPr>
              <w:t>5700 Westbury Ave.,</w:t>
            </w:r>
            <w:r w:rsidRPr="00C0140B">
              <w:rPr>
                <w:rFonts w:ascii="Arial" w:eastAsia="Calibri" w:hAnsi="Arial" w:cs="Arial"/>
                <w:bCs/>
                <w:color w:val="000000"/>
                <w:sz w:val="20"/>
                <w:szCs w:val="20"/>
              </w:rPr>
              <w:br/>
            </w:r>
            <w:r w:rsidRPr="00C0140B">
              <w:rPr>
                <w:rFonts w:ascii="Arial" w:eastAsia="Calibri" w:hAnsi="Arial" w:cs="Arial"/>
                <w:color w:val="000000"/>
                <w:sz w:val="20"/>
                <w:szCs w:val="20"/>
              </w:rPr>
              <w:t>Montreal, Quebec H3W 3E8</w:t>
            </w:r>
          </w:p>
          <w:p w:rsidR="0085609C" w:rsidRDefault="0085609C" w:rsidP="00C0140B">
            <w:pPr>
              <w:rPr>
                <w:rFonts w:ascii="Arial" w:eastAsia="Calibri" w:hAnsi="Arial" w:cs="Arial"/>
                <w:color w:val="000000"/>
                <w:sz w:val="20"/>
                <w:szCs w:val="20"/>
              </w:rPr>
            </w:pPr>
          </w:p>
          <w:p w:rsidR="0085609C" w:rsidRPr="0085609C" w:rsidRDefault="0085609C" w:rsidP="0085609C">
            <w:pPr>
              <w:rPr>
                <w:rFonts w:ascii="Calibri" w:eastAsia="Calibri" w:hAnsi="Calibri" w:cs="Calibri"/>
                <w:color w:val="0070C0"/>
                <w:sz w:val="24"/>
                <w:szCs w:val="24"/>
                <w:lang w:val="en-CA"/>
              </w:rPr>
            </w:pPr>
            <w:r w:rsidRPr="0085609C">
              <w:rPr>
                <w:rFonts w:ascii="Calibri" w:eastAsia="Calibri" w:hAnsi="Calibri" w:cs="Calibri"/>
                <w:b/>
                <w:bCs/>
                <w:sz w:val="24"/>
                <w:szCs w:val="24"/>
                <w:lang w:val="en-CA"/>
              </w:rPr>
              <w:t xml:space="preserve">Kim </w:t>
            </w:r>
            <w:proofErr w:type="spellStart"/>
            <w:r w:rsidRPr="0085609C">
              <w:rPr>
                <w:rFonts w:ascii="Calibri" w:eastAsia="Calibri" w:hAnsi="Calibri" w:cs="Calibri"/>
                <w:b/>
                <w:bCs/>
                <w:sz w:val="24"/>
                <w:szCs w:val="24"/>
                <w:lang w:val="en-CA"/>
              </w:rPr>
              <w:t>Morand</w:t>
            </w:r>
            <w:proofErr w:type="spellEnd"/>
            <w:r w:rsidRPr="0085609C">
              <w:rPr>
                <w:rFonts w:ascii="Calibri" w:eastAsia="Calibri" w:hAnsi="Calibri" w:cs="Calibri"/>
                <w:b/>
                <w:bCs/>
                <w:sz w:val="24"/>
                <w:szCs w:val="24"/>
                <w:lang w:val="en-CA"/>
              </w:rPr>
              <w:t xml:space="preserve"> </w:t>
            </w:r>
            <w:proofErr w:type="spellStart"/>
            <w:r w:rsidRPr="0085609C">
              <w:rPr>
                <w:rFonts w:ascii="Calibri" w:eastAsia="Calibri" w:hAnsi="Calibri" w:cs="Calibri"/>
                <w:b/>
                <w:bCs/>
                <w:sz w:val="24"/>
                <w:szCs w:val="24"/>
                <w:lang w:val="en-CA"/>
              </w:rPr>
              <w:t>Zafrani</w:t>
            </w:r>
            <w:proofErr w:type="spellEnd"/>
            <w:r w:rsidRPr="0085609C">
              <w:rPr>
                <w:rFonts w:ascii="Calibri" w:eastAsia="Calibri" w:hAnsi="Calibri" w:cs="Calibri"/>
                <w:b/>
                <w:bCs/>
                <w:sz w:val="24"/>
                <w:szCs w:val="24"/>
                <w:lang w:val="en-CA"/>
              </w:rPr>
              <w:t>, CRHA/CHRP</w:t>
            </w:r>
            <w:r w:rsidRPr="0085609C">
              <w:rPr>
                <w:rFonts w:ascii="Calibri" w:eastAsia="Calibri" w:hAnsi="Calibri" w:cs="Calibri"/>
                <w:b/>
                <w:bCs/>
                <w:sz w:val="24"/>
                <w:szCs w:val="24"/>
                <w:lang w:val="en-CA"/>
              </w:rPr>
              <w:br/>
            </w:r>
            <w:proofErr w:type="spellStart"/>
            <w:r w:rsidRPr="0085609C">
              <w:rPr>
                <w:rFonts w:ascii="Calibri" w:eastAsia="Calibri" w:hAnsi="Calibri" w:cs="Calibri"/>
                <w:sz w:val="24"/>
                <w:szCs w:val="24"/>
                <w:lang w:val="en-CA"/>
              </w:rPr>
              <w:t>Directrice</w:t>
            </w:r>
            <w:proofErr w:type="spellEnd"/>
            <w:r w:rsidRPr="0085609C">
              <w:rPr>
                <w:rFonts w:ascii="Calibri" w:eastAsia="Calibri" w:hAnsi="Calibri" w:cs="Calibri"/>
                <w:sz w:val="24"/>
                <w:szCs w:val="24"/>
                <w:lang w:val="en-CA"/>
              </w:rPr>
              <w:t xml:space="preserve">, </w:t>
            </w:r>
            <w:proofErr w:type="spellStart"/>
            <w:r w:rsidRPr="0085609C">
              <w:rPr>
                <w:rFonts w:ascii="Calibri" w:eastAsia="Calibri" w:hAnsi="Calibri" w:cs="Calibri"/>
                <w:sz w:val="24"/>
                <w:szCs w:val="24"/>
                <w:lang w:val="en-CA"/>
              </w:rPr>
              <w:t>Ressources</w:t>
            </w:r>
            <w:proofErr w:type="spellEnd"/>
            <w:r w:rsidRPr="0085609C">
              <w:rPr>
                <w:rFonts w:ascii="Calibri" w:eastAsia="Calibri" w:hAnsi="Calibri" w:cs="Calibri"/>
                <w:sz w:val="24"/>
                <w:szCs w:val="24"/>
                <w:lang w:val="en-CA"/>
              </w:rPr>
              <w:t xml:space="preserve"> </w:t>
            </w:r>
            <w:proofErr w:type="spellStart"/>
            <w:r w:rsidRPr="0085609C">
              <w:rPr>
                <w:rFonts w:ascii="Calibri" w:eastAsia="Calibri" w:hAnsi="Calibri" w:cs="Calibri"/>
                <w:sz w:val="24"/>
                <w:szCs w:val="24"/>
                <w:lang w:val="en-CA"/>
              </w:rPr>
              <w:t>humaines</w:t>
            </w:r>
            <w:proofErr w:type="spellEnd"/>
            <w:r w:rsidRPr="0085609C">
              <w:rPr>
                <w:rFonts w:ascii="Calibri" w:eastAsia="Calibri" w:hAnsi="Calibri" w:cs="Calibri"/>
                <w:sz w:val="24"/>
                <w:szCs w:val="24"/>
                <w:lang w:val="en-CA"/>
              </w:rPr>
              <w:br/>
              <w:t>Director, Human Resources</w:t>
            </w:r>
            <w:r w:rsidRPr="0085609C">
              <w:rPr>
                <w:rFonts w:ascii="Calibri" w:eastAsia="Calibri" w:hAnsi="Calibri" w:cs="Calibri"/>
                <w:sz w:val="24"/>
                <w:szCs w:val="24"/>
                <w:lang w:val="en-CA"/>
              </w:rPr>
              <w:br/>
              <w:t>5700, Av., Westbury, Montréal, QC H3W 3E8</w:t>
            </w:r>
            <w:r w:rsidRPr="0085609C">
              <w:rPr>
                <w:rFonts w:ascii="Calibri" w:eastAsia="Calibri" w:hAnsi="Calibri" w:cs="Calibri"/>
                <w:sz w:val="24"/>
                <w:szCs w:val="24"/>
                <w:lang w:val="en-CA"/>
              </w:rPr>
              <w:br/>
              <w:t>514.345.6496 </w:t>
            </w:r>
            <w:hyperlink r:id="rId14" w:history="1">
              <w:r w:rsidRPr="0085609C">
                <w:rPr>
                  <w:rFonts w:ascii="Calibri" w:eastAsia="Calibri" w:hAnsi="Calibri" w:cs="Calibri"/>
                  <w:color w:val="0000FF"/>
                  <w:sz w:val="24"/>
                  <w:szCs w:val="24"/>
                  <w:u w:val="single"/>
                  <w:lang w:val="en-CA"/>
                </w:rPr>
                <w:t>kim.morand-zafrani@cummingscentre.org</w:t>
              </w:r>
            </w:hyperlink>
          </w:p>
          <w:p w:rsidR="0085609C" w:rsidRDefault="0085609C" w:rsidP="00C0140B">
            <w:pPr>
              <w:rPr>
                <w:rFonts w:ascii="Arial" w:eastAsia="Calibri" w:hAnsi="Arial" w:cs="Arial"/>
                <w:color w:val="000000"/>
                <w:sz w:val="20"/>
                <w:szCs w:val="20"/>
              </w:rPr>
            </w:pPr>
          </w:p>
          <w:p w:rsidR="0085609C" w:rsidRPr="004334D0" w:rsidRDefault="0085609C" w:rsidP="00C0140B">
            <w:pPr>
              <w:rPr>
                <w:rFonts w:ascii="Arial" w:eastAsia="Calibri" w:hAnsi="Arial" w:cs="Arial"/>
                <w:color w:val="000000"/>
                <w:sz w:val="20"/>
                <w:szCs w:val="20"/>
              </w:rPr>
            </w:pPr>
          </w:p>
        </w:tc>
        <w:tc>
          <w:tcPr>
            <w:tcW w:w="3002" w:type="dxa"/>
          </w:tcPr>
          <w:p w:rsidR="00E10756" w:rsidRDefault="00E10756"/>
          <w:p w:rsidR="0039091D" w:rsidRDefault="0039091D"/>
          <w:p w:rsidR="0039091D" w:rsidRDefault="0039091D"/>
          <w:p w:rsidR="0039091D" w:rsidRDefault="0039091D"/>
          <w:p w:rsidR="0039091D" w:rsidRDefault="0039091D"/>
          <w:p w:rsidR="0039091D" w:rsidRDefault="0039091D"/>
          <w:p w:rsidR="0039091D" w:rsidRDefault="0039091D"/>
          <w:p w:rsidR="00C0140B" w:rsidRDefault="00C0140B">
            <w:r>
              <w:t>NO</w:t>
            </w:r>
          </w:p>
        </w:tc>
        <w:tc>
          <w:tcPr>
            <w:tcW w:w="3020" w:type="dxa"/>
          </w:tcPr>
          <w:p w:rsidR="00E10756" w:rsidRDefault="00E10756">
            <w:pPr>
              <w:rPr>
                <w:rFonts w:ascii="Arial" w:eastAsia="Calibri" w:hAnsi="Arial" w:cs="Arial"/>
                <w:color w:val="000000"/>
                <w:sz w:val="20"/>
                <w:szCs w:val="20"/>
              </w:rPr>
            </w:pPr>
          </w:p>
          <w:p w:rsidR="0039091D" w:rsidRDefault="0039091D">
            <w:pPr>
              <w:rPr>
                <w:rFonts w:ascii="Arial" w:eastAsia="Calibri" w:hAnsi="Arial" w:cs="Arial"/>
                <w:color w:val="000000"/>
                <w:sz w:val="20"/>
                <w:szCs w:val="20"/>
              </w:rPr>
            </w:pPr>
          </w:p>
          <w:p w:rsidR="0039091D" w:rsidRDefault="0039091D">
            <w:pPr>
              <w:rPr>
                <w:rFonts w:ascii="Arial" w:eastAsia="Calibri" w:hAnsi="Arial" w:cs="Arial"/>
                <w:color w:val="000000"/>
                <w:sz w:val="20"/>
                <w:szCs w:val="20"/>
              </w:rPr>
            </w:pPr>
          </w:p>
          <w:p w:rsidR="0039091D" w:rsidRDefault="0039091D">
            <w:pPr>
              <w:rPr>
                <w:rFonts w:ascii="Arial" w:eastAsia="Calibri" w:hAnsi="Arial" w:cs="Arial"/>
                <w:color w:val="000000"/>
                <w:sz w:val="20"/>
                <w:szCs w:val="20"/>
              </w:rPr>
            </w:pPr>
          </w:p>
          <w:p w:rsidR="0039091D" w:rsidRDefault="0039091D">
            <w:pPr>
              <w:rPr>
                <w:rFonts w:ascii="Arial" w:eastAsia="Calibri" w:hAnsi="Arial" w:cs="Arial"/>
                <w:color w:val="000000"/>
                <w:sz w:val="20"/>
                <w:szCs w:val="20"/>
              </w:rPr>
            </w:pPr>
          </w:p>
          <w:p w:rsidR="0039091D" w:rsidRDefault="0039091D">
            <w:pPr>
              <w:rPr>
                <w:rFonts w:ascii="Arial" w:eastAsia="Calibri" w:hAnsi="Arial" w:cs="Arial"/>
                <w:color w:val="000000"/>
                <w:sz w:val="20"/>
                <w:szCs w:val="20"/>
              </w:rPr>
            </w:pPr>
          </w:p>
          <w:p w:rsidR="0039091D" w:rsidRDefault="0039091D">
            <w:pPr>
              <w:rPr>
                <w:rFonts w:ascii="Arial" w:eastAsia="Calibri" w:hAnsi="Arial" w:cs="Arial"/>
                <w:color w:val="000000"/>
                <w:sz w:val="20"/>
                <w:szCs w:val="20"/>
              </w:rPr>
            </w:pPr>
          </w:p>
          <w:p w:rsidR="0039091D" w:rsidRDefault="0039091D">
            <w:pPr>
              <w:rPr>
                <w:rFonts w:ascii="Arial" w:eastAsia="Calibri" w:hAnsi="Arial" w:cs="Arial"/>
                <w:color w:val="000000"/>
                <w:sz w:val="20"/>
                <w:szCs w:val="20"/>
              </w:rPr>
            </w:pPr>
          </w:p>
          <w:p w:rsidR="00C0140B" w:rsidRPr="00C0140B" w:rsidRDefault="00C0140B">
            <w:pPr>
              <w:rPr>
                <w:rFonts w:ascii="Arial" w:eastAsia="Calibri" w:hAnsi="Arial" w:cs="Arial"/>
                <w:color w:val="000000"/>
                <w:sz w:val="20"/>
                <w:szCs w:val="20"/>
              </w:rPr>
            </w:pPr>
            <w:r>
              <w:rPr>
                <w:rFonts w:ascii="Arial" w:eastAsia="Calibri" w:hAnsi="Arial" w:cs="Arial"/>
                <w:color w:val="000000"/>
                <w:sz w:val="20"/>
                <w:szCs w:val="20"/>
              </w:rPr>
              <w:t>N/A</w:t>
            </w:r>
          </w:p>
        </w:tc>
      </w:tr>
    </w:tbl>
    <w:p w:rsidR="00D26396" w:rsidRDefault="00D26396"/>
    <w:sectPr w:rsidR="00D263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A12" w:rsidRDefault="00925A12" w:rsidP="004334D0">
      <w:pPr>
        <w:spacing w:after="0" w:line="240" w:lineRule="auto"/>
      </w:pPr>
      <w:r>
        <w:separator/>
      </w:r>
    </w:p>
  </w:endnote>
  <w:endnote w:type="continuationSeparator" w:id="0">
    <w:p w:rsidR="00925A12" w:rsidRDefault="00925A12" w:rsidP="0043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A12" w:rsidRDefault="00925A12" w:rsidP="004334D0">
      <w:pPr>
        <w:spacing w:after="0" w:line="240" w:lineRule="auto"/>
      </w:pPr>
      <w:r>
        <w:separator/>
      </w:r>
    </w:p>
  </w:footnote>
  <w:footnote w:type="continuationSeparator" w:id="0">
    <w:p w:rsidR="00925A12" w:rsidRDefault="00925A12" w:rsidP="004334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E70"/>
    <w:rsid w:val="00023593"/>
    <w:rsid w:val="0039091D"/>
    <w:rsid w:val="004334D0"/>
    <w:rsid w:val="00554057"/>
    <w:rsid w:val="00570A23"/>
    <w:rsid w:val="00576A2A"/>
    <w:rsid w:val="006845EA"/>
    <w:rsid w:val="006B4CB9"/>
    <w:rsid w:val="0085609C"/>
    <w:rsid w:val="00925A12"/>
    <w:rsid w:val="0098497B"/>
    <w:rsid w:val="00AF198A"/>
    <w:rsid w:val="00BE5E70"/>
    <w:rsid w:val="00C0140B"/>
    <w:rsid w:val="00D26396"/>
    <w:rsid w:val="00E10756"/>
    <w:rsid w:val="00F3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E2C6F9E-8962-4D52-B1CA-02DC014E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4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34D0"/>
    <w:rPr>
      <w:color w:val="0563C1"/>
      <w:u w:val="single"/>
    </w:rPr>
  </w:style>
  <w:style w:type="paragraph" w:styleId="Header">
    <w:name w:val="header"/>
    <w:basedOn w:val="Normal"/>
    <w:link w:val="HeaderChar"/>
    <w:uiPriority w:val="99"/>
    <w:unhideWhenUsed/>
    <w:rsid w:val="00433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4D0"/>
  </w:style>
  <w:style w:type="paragraph" w:styleId="Footer">
    <w:name w:val="footer"/>
    <w:basedOn w:val="Normal"/>
    <w:link w:val="FooterChar"/>
    <w:uiPriority w:val="99"/>
    <w:unhideWhenUsed/>
    <w:rsid w:val="00433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4D0"/>
  </w:style>
  <w:style w:type="character" w:styleId="UnresolvedMention">
    <w:name w:val="Unresolved Mention"/>
    <w:basedOn w:val="DefaultParagraphFont"/>
    <w:uiPriority w:val="99"/>
    <w:semiHidden/>
    <w:unhideWhenUsed/>
    <w:rsid w:val="00554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05557">
      <w:bodyDiv w:val="1"/>
      <w:marLeft w:val="0"/>
      <w:marRight w:val="0"/>
      <w:marTop w:val="0"/>
      <w:marBottom w:val="0"/>
      <w:divBdr>
        <w:top w:val="none" w:sz="0" w:space="0" w:color="auto"/>
        <w:left w:val="none" w:sz="0" w:space="0" w:color="auto"/>
        <w:bottom w:val="none" w:sz="0" w:space="0" w:color="auto"/>
        <w:right w:val="none" w:sz="0" w:space="0" w:color="auto"/>
      </w:divBdr>
    </w:div>
    <w:div w:id="356083090">
      <w:bodyDiv w:val="1"/>
      <w:marLeft w:val="0"/>
      <w:marRight w:val="0"/>
      <w:marTop w:val="0"/>
      <w:marBottom w:val="0"/>
      <w:divBdr>
        <w:top w:val="none" w:sz="0" w:space="0" w:color="auto"/>
        <w:left w:val="none" w:sz="0" w:space="0" w:color="auto"/>
        <w:bottom w:val="none" w:sz="0" w:space="0" w:color="auto"/>
        <w:right w:val="none" w:sz="0" w:space="0" w:color="auto"/>
      </w:divBdr>
    </w:div>
    <w:div w:id="427771834">
      <w:bodyDiv w:val="1"/>
      <w:marLeft w:val="0"/>
      <w:marRight w:val="0"/>
      <w:marTop w:val="0"/>
      <w:marBottom w:val="0"/>
      <w:divBdr>
        <w:top w:val="none" w:sz="0" w:space="0" w:color="auto"/>
        <w:left w:val="none" w:sz="0" w:space="0" w:color="auto"/>
        <w:bottom w:val="none" w:sz="0" w:space="0" w:color="auto"/>
        <w:right w:val="none" w:sz="0" w:space="0" w:color="auto"/>
      </w:divBdr>
    </w:div>
    <w:div w:id="505944541">
      <w:bodyDiv w:val="1"/>
      <w:marLeft w:val="0"/>
      <w:marRight w:val="0"/>
      <w:marTop w:val="0"/>
      <w:marBottom w:val="0"/>
      <w:divBdr>
        <w:top w:val="none" w:sz="0" w:space="0" w:color="auto"/>
        <w:left w:val="none" w:sz="0" w:space="0" w:color="auto"/>
        <w:bottom w:val="none" w:sz="0" w:space="0" w:color="auto"/>
        <w:right w:val="none" w:sz="0" w:space="0" w:color="auto"/>
      </w:divBdr>
    </w:div>
    <w:div w:id="634988573">
      <w:bodyDiv w:val="1"/>
      <w:marLeft w:val="0"/>
      <w:marRight w:val="0"/>
      <w:marTop w:val="0"/>
      <w:marBottom w:val="0"/>
      <w:divBdr>
        <w:top w:val="none" w:sz="0" w:space="0" w:color="auto"/>
        <w:left w:val="none" w:sz="0" w:space="0" w:color="auto"/>
        <w:bottom w:val="none" w:sz="0" w:space="0" w:color="auto"/>
        <w:right w:val="none" w:sz="0" w:space="0" w:color="auto"/>
      </w:divBdr>
    </w:div>
    <w:div w:id="648364684">
      <w:bodyDiv w:val="1"/>
      <w:marLeft w:val="0"/>
      <w:marRight w:val="0"/>
      <w:marTop w:val="0"/>
      <w:marBottom w:val="0"/>
      <w:divBdr>
        <w:top w:val="none" w:sz="0" w:space="0" w:color="auto"/>
        <w:left w:val="none" w:sz="0" w:space="0" w:color="auto"/>
        <w:bottom w:val="none" w:sz="0" w:space="0" w:color="auto"/>
        <w:right w:val="none" w:sz="0" w:space="0" w:color="auto"/>
      </w:divBdr>
    </w:div>
    <w:div w:id="882059518">
      <w:bodyDiv w:val="1"/>
      <w:marLeft w:val="0"/>
      <w:marRight w:val="0"/>
      <w:marTop w:val="0"/>
      <w:marBottom w:val="0"/>
      <w:divBdr>
        <w:top w:val="none" w:sz="0" w:space="0" w:color="auto"/>
        <w:left w:val="none" w:sz="0" w:space="0" w:color="auto"/>
        <w:bottom w:val="none" w:sz="0" w:space="0" w:color="auto"/>
        <w:right w:val="none" w:sz="0" w:space="0" w:color="auto"/>
      </w:divBdr>
    </w:div>
    <w:div w:id="971638106">
      <w:bodyDiv w:val="1"/>
      <w:marLeft w:val="0"/>
      <w:marRight w:val="0"/>
      <w:marTop w:val="0"/>
      <w:marBottom w:val="0"/>
      <w:divBdr>
        <w:top w:val="none" w:sz="0" w:space="0" w:color="auto"/>
        <w:left w:val="none" w:sz="0" w:space="0" w:color="auto"/>
        <w:bottom w:val="none" w:sz="0" w:space="0" w:color="auto"/>
        <w:right w:val="none" w:sz="0" w:space="0" w:color="auto"/>
      </w:divBdr>
    </w:div>
    <w:div w:id="972559835">
      <w:bodyDiv w:val="1"/>
      <w:marLeft w:val="0"/>
      <w:marRight w:val="0"/>
      <w:marTop w:val="0"/>
      <w:marBottom w:val="0"/>
      <w:divBdr>
        <w:top w:val="none" w:sz="0" w:space="0" w:color="auto"/>
        <w:left w:val="none" w:sz="0" w:space="0" w:color="auto"/>
        <w:bottom w:val="none" w:sz="0" w:space="0" w:color="auto"/>
        <w:right w:val="none" w:sz="0" w:space="0" w:color="auto"/>
      </w:divBdr>
    </w:div>
    <w:div w:id="973757062">
      <w:bodyDiv w:val="1"/>
      <w:marLeft w:val="0"/>
      <w:marRight w:val="0"/>
      <w:marTop w:val="0"/>
      <w:marBottom w:val="0"/>
      <w:divBdr>
        <w:top w:val="none" w:sz="0" w:space="0" w:color="auto"/>
        <w:left w:val="none" w:sz="0" w:space="0" w:color="auto"/>
        <w:bottom w:val="none" w:sz="0" w:space="0" w:color="auto"/>
        <w:right w:val="none" w:sz="0" w:space="0" w:color="auto"/>
      </w:divBdr>
    </w:div>
    <w:div w:id="991908914">
      <w:bodyDiv w:val="1"/>
      <w:marLeft w:val="0"/>
      <w:marRight w:val="0"/>
      <w:marTop w:val="0"/>
      <w:marBottom w:val="0"/>
      <w:divBdr>
        <w:top w:val="none" w:sz="0" w:space="0" w:color="auto"/>
        <w:left w:val="none" w:sz="0" w:space="0" w:color="auto"/>
        <w:bottom w:val="none" w:sz="0" w:space="0" w:color="auto"/>
        <w:right w:val="none" w:sz="0" w:space="0" w:color="auto"/>
      </w:divBdr>
    </w:div>
    <w:div w:id="1336111899">
      <w:bodyDiv w:val="1"/>
      <w:marLeft w:val="0"/>
      <w:marRight w:val="0"/>
      <w:marTop w:val="0"/>
      <w:marBottom w:val="0"/>
      <w:divBdr>
        <w:top w:val="none" w:sz="0" w:space="0" w:color="auto"/>
        <w:left w:val="none" w:sz="0" w:space="0" w:color="auto"/>
        <w:bottom w:val="none" w:sz="0" w:space="0" w:color="auto"/>
        <w:right w:val="none" w:sz="0" w:space="0" w:color="auto"/>
      </w:divBdr>
    </w:div>
    <w:div w:id="1341391731">
      <w:bodyDiv w:val="1"/>
      <w:marLeft w:val="0"/>
      <w:marRight w:val="0"/>
      <w:marTop w:val="0"/>
      <w:marBottom w:val="0"/>
      <w:divBdr>
        <w:top w:val="none" w:sz="0" w:space="0" w:color="auto"/>
        <w:left w:val="none" w:sz="0" w:space="0" w:color="auto"/>
        <w:bottom w:val="none" w:sz="0" w:space="0" w:color="auto"/>
        <w:right w:val="none" w:sz="0" w:space="0" w:color="auto"/>
      </w:divBdr>
    </w:div>
    <w:div w:id="1491094277">
      <w:bodyDiv w:val="1"/>
      <w:marLeft w:val="0"/>
      <w:marRight w:val="0"/>
      <w:marTop w:val="0"/>
      <w:marBottom w:val="0"/>
      <w:divBdr>
        <w:top w:val="none" w:sz="0" w:space="0" w:color="auto"/>
        <w:left w:val="none" w:sz="0" w:space="0" w:color="auto"/>
        <w:bottom w:val="none" w:sz="0" w:space="0" w:color="auto"/>
        <w:right w:val="none" w:sz="0" w:space="0" w:color="auto"/>
      </w:divBdr>
    </w:div>
    <w:div w:id="1493136165">
      <w:bodyDiv w:val="1"/>
      <w:marLeft w:val="0"/>
      <w:marRight w:val="0"/>
      <w:marTop w:val="0"/>
      <w:marBottom w:val="0"/>
      <w:divBdr>
        <w:top w:val="none" w:sz="0" w:space="0" w:color="auto"/>
        <w:left w:val="none" w:sz="0" w:space="0" w:color="auto"/>
        <w:bottom w:val="none" w:sz="0" w:space="0" w:color="auto"/>
        <w:right w:val="none" w:sz="0" w:space="0" w:color="auto"/>
      </w:divBdr>
    </w:div>
    <w:div w:id="1508061951">
      <w:bodyDiv w:val="1"/>
      <w:marLeft w:val="0"/>
      <w:marRight w:val="0"/>
      <w:marTop w:val="0"/>
      <w:marBottom w:val="0"/>
      <w:divBdr>
        <w:top w:val="none" w:sz="0" w:space="0" w:color="auto"/>
        <w:left w:val="none" w:sz="0" w:space="0" w:color="auto"/>
        <w:bottom w:val="none" w:sz="0" w:space="0" w:color="auto"/>
        <w:right w:val="none" w:sz="0" w:space="0" w:color="auto"/>
      </w:divBdr>
    </w:div>
    <w:div w:id="1546023616">
      <w:bodyDiv w:val="1"/>
      <w:marLeft w:val="0"/>
      <w:marRight w:val="0"/>
      <w:marTop w:val="0"/>
      <w:marBottom w:val="0"/>
      <w:divBdr>
        <w:top w:val="none" w:sz="0" w:space="0" w:color="auto"/>
        <w:left w:val="none" w:sz="0" w:space="0" w:color="auto"/>
        <w:bottom w:val="none" w:sz="0" w:space="0" w:color="auto"/>
        <w:right w:val="none" w:sz="0" w:space="0" w:color="auto"/>
      </w:divBdr>
    </w:div>
    <w:div w:id="1744134067">
      <w:bodyDiv w:val="1"/>
      <w:marLeft w:val="0"/>
      <w:marRight w:val="0"/>
      <w:marTop w:val="0"/>
      <w:marBottom w:val="0"/>
      <w:divBdr>
        <w:top w:val="none" w:sz="0" w:space="0" w:color="auto"/>
        <w:left w:val="none" w:sz="0" w:space="0" w:color="auto"/>
        <w:bottom w:val="none" w:sz="0" w:space="0" w:color="auto"/>
        <w:right w:val="none" w:sz="0" w:space="0" w:color="auto"/>
      </w:divBdr>
    </w:div>
    <w:div w:id="1808552618">
      <w:bodyDiv w:val="1"/>
      <w:marLeft w:val="0"/>
      <w:marRight w:val="0"/>
      <w:marTop w:val="0"/>
      <w:marBottom w:val="0"/>
      <w:divBdr>
        <w:top w:val="none" w:sz="0" w:space="0" w:color="auto"/>
        <w:left w:val="none" w:sz="0" w:space="0" w:color="auto"/>
        <w:bottom w:val="none" w:sz="0" w:space="0" w:color="auto"/>
        <w:right w:val="none" w:sz="0" w:space="0" w:color="auto"/>
      </w:divBdr>
    </w:div>
    <w:div w:id="1846355773">
      <w:bodyDiv w:val="1"/>
      <w:marLeft w:val="0"/>
      <w:marRight w:val="0"/>
      <w:marTop w:val="0"/>
      <w:marBottom w:val="0"/>
      <w:divBdr>
        <w:top w:val="none" w:sz="0" w:space="0" w:color="auto"/>
        <w:left w:val="none" w:sz="0" w:space="0" w:color="auto"/>
        <w:bottom w:val="none" w:sz="0" w:space="0" w:color="auto"/>
        <w:right w:val="none" w:sz="0" w:space="0" w:color="auto"/>
      </w:divBdr>
    </w:div>
    <w:div w:id="2054697889">
      <w:bodyDiv w:val="1"/>
      <w:marLeft w:val="0"/>
      <w:marRight w:val="0"/>
      <w:marTop w:val="0"/>
      <w:marBottom w:val="0"/>
      <w:divBdr>
        <w:top w:val="none" w:sz="0" w:space="0" w:color="auto"/>
        <w:left w:val="none" w:sz="0" w:space="0" w:color="auto"/>
        <w:bottom w:val="none" w:sz="0" w:space="0" w:color="auto"/>
        <w:right w:val="none" w:sz="0" w:space="0" w:color="auto"/>
      </w:divBdr>
    </w:div>
    <w:div w:id="214180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clennan@jfcsmpls.org" TargetMode="External"/><Relationship Id="rId13" Type="http://schemas.openxmlformats.org/officeDocument/2006/relationships/hyperlink" Target="mailto:jlev@jfsdetroit.org" TargetMode="External"/><Relationship Id="rId3" Type="http://schemas.openxmlformats.org/officeDocument/2006/relationships/webSettings" Target="webSettings.xml"/><Relationship Id="rId7" Type="http://schemas.openxmlformats.org/officeDocument/2006/relationships/hyperlink" Target="mailto:jmarshall@jewishfamilyservice.org" TargetMode="External"/><Relationship Id="rId12" Type="http://schemas.openxmlformats.org/officeDocument/2006/relationships/hyperlink" Target="http://www.jfskc.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hgarrett@jcsbaltimore.org" TargetMode="External"/><Relationship Id="rId11" Type="http://schemas.openxmlformats.org/officeDocument/2006/relationships/hyperlink" Target="mailto:caronoff@jfskc.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Gabriella.Conicelli@gcjfcs.org" TargetMode="External"/><Relationship Id="rId4" Type="http://schemas.openxmlformats.org/officeDocument/2006/relationships/footnotes" Target="footnotes.xml"/><Relationship Id="rId9" Type="http://schemas.openxmlformats.org/officeDocument/2006/relationships/hyperlink" Target="mailto:dcroce@jfcs-cares.org" TargetMode="External"/><Relationship Id="rId14" Type="http://schemas.openxmlformats.org/officeDocument/2006/relationships/hyperlink" Target="file:///C:\Users\dcroce\AppData\Local\Microsoft\Windows\INetCache\Content.Outlook\CXD3TKFW\kim.morand-zafrani@cummingscen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686</Words>
  <Characters>3915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Kennedy</dc:creator>
  <cp:keywords/>
  <dc:description/>
  <cp:lastModifiedBy>Deborah Croce</cp:lastModifiedBy>
  <cp:revision>2</cp:revision>
  <dcterms:created xsi:type="dcterms:W3CDTF">2021-05-13T19:17:00Z</dcterms:created>
  <dcterms:modified xsi:type="dcterms:W3CDTF">2021-05-13T19:17:00Z</dcterms:modified>
</cp:coreProperties>
</file>